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7F776" w14:textId="77777777" w:rsidR="00E64FF2" w:rsidRDefault="00E64FF2" w:rsidP="00E64FF2">
      <w:pPr>
        <w:rPr>
          <w:lang w:val="lt-LT" w:eastAsia="lt-LT"/>
        </w:rPr>
      </w:pP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>
        <w:rPr>
          <w:lang w:val="lt-LT" w:eastAsia="lt-LT"/>
        </w:rPr>
        <w:pict w14:anchorId="4E8AD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4" o:spid="_x0000_i1025" type="#_x0000_t75" style="width:155.25pt;height:77.25pt">
            <v:imagedata r:id="rId4" r:href="rId5" cropright="2439f"/>
          </v:shape>
        </w:pict>
      </w:r>
      <w:r>
        <w:rPr>
          <w:lang w:val="lt-LT" w:eastAsia="lt-LT"/>
        </w:rPr>
        <w:fldChar w:fldCharType="end"/>
      </w:r>
      <w:r>
        <w:rPr>
          <w:lang w:val="lt-LT" w:eastAsia="lt-LT"/>
        </w:rPr>
        <w:fldChar w:fldCharType="end"/>
      </w:r>
      <w:r>
        <w:rPr>
          <w:lang w:val="lt-LT" w:eastAsia="lt-LT"/>
        </w:rPr>
        <w:fldChar w:fldCharType="end"/>
      </w:r>
      <w:r>
        <w:rPr>
          <w:lang w:val="lt-LT" w:eastAsia="lt-LT"/>
        </w:rPr>
        <w:fldChar w:fldCharType="end"/>
      </w:r>
      <w:r>
        <w:rPr>
          <w:lang w:val="lt-LT" w:eastAsia="lt-LT"/>
        </w:rPr>
        <w:fldChar w:fldCharType="end"/>
      </w:r>
      <w:r>
        <w:rPr>
          <w:lang w:val="lt-LT" w:eastAsia="lt-LT"/>
        </w:rPr>
        <w:fldChar w:fldCharType="end"/>
      </w:r>
      <w:r>
        <w:rPr>
          <w:lang w:val="lt-LT" w:eastAsia="lt-LT"/>
        </w:rPr>
        <w:fldChar w:fldCharType="end"/>
      </w:r>
    </w:p>
    <w:p w14:paraId="2CBD4D13" w14:textId="77777777" w:rsidR="00E64FF2" w:rsidRPr="00601089" w:rsidRDefault="00E64FF2" w:rsidP="00E64FF2">
      <w:pPr>
        <w:rPr>
          <w:lang w:val="lt-LT" w:eastAsia="lt-LT"/>
        </w:rPr>
      </w:pPr>
    </w:p>
    <w:p w14:paraId="75429842" w14:textId="77777777" w:rsidR="00E64FF2" w:rsidRPr="00601089" w:rsidRDefault="00E64FF2" w:rsidP="00E64FF2">
      <w:pPr>
        <w:jc w:val="center"/>
        <w:rPr>
          <w:lang w:val="lt-LT" w:eastAsia="lt-LT"/>
        </w:rPr>
      </w:pPr>
      <w:r w:rsidRPr="00601089">
        <w:rPr>
          <w:lang w:val="lt-LT" w:eastAsia="lt-LT"/>
        </w:rPr>
        <w:t>Filosofijos institutas</w:t>
      </w:r>
      <w:bookmarkStart w:id="0" w:name="_GoBack"/>
      <w:bookmarkEnd w:id="0"/>
    </w:p>
    <w:p w14:paraId="2D508132" w14:textId="5551884F" w:rsidR="00AE051F" w:rsidRDefault="00E64FF2" w:rsidP="00BE65E8">
      <w:pPr>
        <w:jc w:val="center"/>
        <w:rPr>
          <w:lang w:val="lt-LT"/>
        </w:rPr>
      </w:pPr>
      <w:r w:rsidRPr="00601089">
        <w:rPr>
          <w:lang w:val="lt-LT" w:eastAsia="lt-LT"/>
        </w:rPr>
        <w:t>Doktorant</w:t>
      </w:r>
      <w:r>
        <w:rPr>
          <w:lang w:val="lt-LT" w:eastAsia="lt-LT"/>
        </w:rPr>
        <w:t xml:space="preserve">ė </w:t>
      </w:r>
      <w:r w:rsidR="00AE051F">
        <w:rPr>
          <w:lang w:val="lt-LT"/>
        </w:rPr>
        <w:t>Brigita Gelžinytė</w:t>
      </w:r>
    </w:p>
    <w:p w14:paraId="716EAB11" w14:textId="77777777" w:rsidR="00AE051F" w:rsidRPr="00AE051F" w:rsidRDefault="00AE051F" w:rsidP="00BE65E8">
      <w:pPr>
        <w:jc w:val="center"/>
        <w:rPr>
          <w:lang w:val="lt-LT"/>
        </w:rPr>
      </w:pPr>
    </w:p>
    <w:p w14:paraId="10FC092D" w14:textId="17AB9A70" w:rsidR="005324F4" w:rsidRPr="00BE65E8" w:rsidRDefault="00C96599" w:rsidP="00BE65E8">
      <w:pPr>
        <w:jc w:val="center"/>
        <w:rPr>
          <w:b/>
          <w:lang w:val="lt-LT"/>
        </w:rPr>
      </w:pPr>
      <w:proofErr w:type="spellStart"/>
      <w:r>
        <w:rPr>
          <w:b/>
          <w:lang w:val="lt-LT"/>
        </w:rPr>
        <w:t>Kopulos</w:t>
      </w:r>
      <w:proofErr w:type="spellEnd"/>
      <w:r>
        <w:rPr>
          <w:b/>
          <w:lang w:val="lt-LT"/>
        </w:rPr>
        <w:t xml:space="preserve"> vaidmuo Hegelio sprendinio sampratoje</w:t>
      </w:r>
    </w:p>
    <w:p w14:paraId="0543E71C" w14:textId="1905D3A6" w:rsidR="00BE65E8" w:rsidRPr="00BE65E8" w:rsidRDefault="00BE65E8" w:rsidP="00BE65E8">
      <w:pPr>
        <w:jc w:val="center"/>
        <w:rPr>
          <w:b/>
          <w:lang w:val="lt-LT"/>
        </w:rPr>
      </w:pPr>
    </w:p>
    <w:p w14:paraId="5CCCD5E0" w14:textId="1BF95202" w:rsidR="007811E0" w:rsidRDefault="00BE65E8" w:rsidP="007811E0">
      <w:pPr>
        <w:spacing w:line="360" w:lineRule="auto"/>
        <w:jc w:val="both"/>
        <w:rPr>
          <w:lang w:val="lt-LT"/>
        </w:rPr>
      </w:pPr>
      <w:r w:rsidRPr="00BE65E8">
        <w:rPr>
          <w:lang w:val="lt-LT"/>
        </w:rPr>
        <w:t>Pranešime svarstoma sprendinio (</w:t>
      </w:r>
      <w:proofErr w:type="spellStart"/>
      <w:r w:rsidRPr="00BE65E8">
        <w:rPr>
          <w:i/>
          <w:lang w:val="lt-LT"/>
        </w:rPr>
        <w:t>das</w:t>
      </w:r>
      <w:proofErr w:type="spellEnd"/>
      <w:r w:rsidRPr="00BE65E8">
        <w:rPr>
          <w:i/>
          <w:lang w:val="lt-LT"/>
        </w:rPr>
        <w:t xml:space="preserve"> </w:t>
      </w:r>
      <w:proofErr w:type="spellStart"/>
      <w:r w:rsidRPr="00BE65E8">
        <w:rPr>
          <w:i/>
          <w:lang w:val="lt-LT"/>
        </w:rPr>
        <w:t>Urteil</w:t>
      </w:r>
      <w:proofErr w:type="spellEnd"/>
      <w:r w:rsidRPr="00BE65E8">
        <w:rPr>
          <w:lang w:val="lt-LT"/>
        </w:rPr>
        <w:t xml:space="preserve">) sąvokos samprata, kurią Hegelis plėtoja </w:t>
      </w:r>
      <w:r w:rsidRPr="00217F52">
        <w:rPr>
          <w:i/>
          <w:lang w:val="lt-LT"/>
        </w:rPr>
        <w:t>Logikos mokslo</w:t>
      </w:r>
      <w:r w:rsidRPr="00BE65E8">
        <w:rPr>
          <w:lang w:val="lt-LT"/>
        </w:rPr>
        <w:t xml:space="preserve"> sąvokos doktrinoje</w:t>
      </w:r>
      <w:r w:rsidR="00AE051F">
        <w:rPr>
          <w:lang w:val="lt-LT"/>
        </w:rPr>
        <w:t>,</w:t>
      </w:r>
      <w:r w:rsidRPr="00BE65E8">
        <w:rPr>
          <w:lang w:val="lt-LT"/>
        </w:rPr>
        <w:t xml:space="preserve"> susitelkiant į </w:t>
      </w:r>
      <w:r w:rsidR="00C96599">
        <w:rPr>
          <w:lang w:val="lt-LT"/>
        </w:rPr>
        <w:t>šiuolaikinių tyrinėtojų</w:t>
      </w:r>
      <w:r w:rsidR="00217F52">
        <w:rPr>
          <w:lang w:val="lt-LT"/>
        </w:rPr>
        <w:t xml:space="preserve"> vis dar</w:t>
      </w:r>
      <w:r w:rsidR="00C96599">
        <w:rPr>
          <w:lang w:val="lt-LT"/>
        </w:rPr>
        <w:t xml:space="preserve"> </w:t>
      </w:r>
      <w:r w:rsidR="00217F52">
        <w:rPr>
          <w:lang w:val="lt-LT"/>
        </w:rPr>
        <w:t>ne itin</w:t>
      </w:r>
      <w:r w:rsidRPr="00BE65E8">
        <w:rPr>
          <w:lang w:val="lt-LT"/>
        </w:rPr>
        <w:t xml:space="preserve"> akcentuojamą </w:t>
      </w:r>
      <w:proofErr w:type="spellStart"/>
      <w:r w:rsidRPr="00C96599">
        <w:rPr>
          <w:i/>
          <w:lang w:val="lt-LT"/>
        </w:rPr>
        <w:t>kopulos</w:t>
      </w:r>
      <w:proofErr w:type="spellEnd"/>
      <w:r w:rsidRPr="00BE65E8">
        <w:rPr>
          <w:lang w:val="lt-LT"/>
        </w:rPr>
        <w:t xml:space="preserve"> vaidmenį sprendinyje. Jei sprendinys, kaip teigia Hegelis, yra </w:t>
      </w:r>
      <w:r w:rsidR="00AE051F">
        <w:rPr>
          <w:lang w:val="lt-LT"/>
        </w:rPr>
        <w:t>„</w:t>
      </w:r>
      <w:r w:rsidRPr="00BE65E8">
        <w:rPr>
          <w:lang w:val="lt-LT"/>
        </w:rPr>
        <w:t>pirmasis sąvokos realizacijos momentas, kadangi realybė žymi įžengimą į egzistavimą kaip apibrėžtą būtį</w:t>
      </w:r>
      <w:r w:rsidR="00AE051F">
        <w:rPr>
          <w:lang w:val="lt-LT"/>
        </w:rPr>
        <w:t>“</w:t>
      </w:r>
      <w:r w:rsidRPr="00C96599">
        <w:rPr>
          <w:lang w:val="lt-LT"/>
        </w:rPr>
        <w:t xml:space="preserve"> </w:t>
      </w:r>
      <w:r w:rsidR="00C96599" w:rsidRPr="00C96599">
        <w:rPr>
          <w:lang w:val="lt-LT"/>
        </w:rPr>
        <w:t>(</w:t>
      </w:r>
      <w:proofErr w:type="spellStart"/>
      <w:r w:rsidRPr="00C96599">
        <w:rPr>
          <w:i/>
          <w:lang w:val="lt-LT"/>
        </w:rPr>
        <w:t>das</w:t>
      </w:r>
      <w:proofErr w:type="spellEnd"/>
      <w:r w:rsidRPr="00C96599">
        <w:rPr>
          <w:i/>
          <w:lang w:val="lt-LT"/>
        </w:rPr>
        <w:t xml:space="preserve"> </w:t>
      </w:r>
      <w:proofErr w:type="spellStart"/>
      <w:r w:rsidRPr="00C96599">
        <w:rPr>
          <w:i/>
          <w:lang w:val="lt-LT"/>
        </w:rPr>
        <w:t>Treten</w:t>
      </w:r>
      <w:proofErr w:type="spellEnd"/>
      <w:r w:rsidRPr="00C96599">
        <w:rPr>
          <w:i/>
          <w:lang w:val="lt-LT"/>
        </w:rPr>
        <w:t xml:space="preserve"> </w:t>
      </w:r>
      <w:proofErr w:type="spellStart"/>
      <w:r w:rsidRPr="00C96599">
        <w:rPr>
          <w:i/>
          <w:lang w:val="lt-LT"/>
        </w:rPr>
        <w:t>ins</w:t>
      </w:r>
      <w:proofErr w:type="spellEnd"/>
      <w:r w:rsidRPr="00C96599">
        <w:rPr>
          <w:i/>
          <w:lang w:val="lt-LT"/>
        </w:rPr>
        <w:t xml:space="preserve"> </w:t>
      </w:r>
      <w:proofErr w:type="spellStart"/>
      <w:r w:rsidRPr="00C96599">
        <w:rPr>
          <w:i/>
          <w:lang w:val="lt-LT"/>
        </w:rPr>
        <w:t>Dasein</w:t>
      </w:r>
      <w:proofErr w:type="spellEnd"/>
      <w:r w:rsidRPr="00C96599">
        <w:rPr>
          <w:i/>
          <w:lang w:val="lt-LT"/>
        </w:rPr>
        <w:t xml:space="preserve"> </w:t>
      </w:r>
      <w:proofErr w:type="spellStart"/>
      <w:r w:rsidRPr="00C96599">
        <w:rPr>
          <w:i/>
          <w:lang w:val="lt-LT"/>
        </w:rPr>
        <w:t>als</w:t>
      </w:r>
      <w:proofErr w:type="spellEnd"/>
      <w:r w:rsidRPr="00C96599">
        <w:rPr>
          <w:i/>
          <w:lang w:val="lt-LT"/>
        </w:rPr>
        <w:t xml:space="preserve"> </w:t>
      </w:r>
      <w:proofErr w:type="spellStart"/>
      <w:r w:rsidRPr="00C96599">
        <w:rPr>
          <w:i/>
          <w:lang w:val="lt-LT"/>
        </w:rPr>
        <w:t>bestimmtes</w:t>
      </w:r>
      <w:proofErr w:type="spellEnd"/>
      <w:r w:rsidRPr="00C96599">
        <w:rPr>
          <w:i/>
          <w:lang w:val="lt-LT"/>
        </w:rPr>
        <w:t xml:space="preserve"> </w:t>
      </w:r>
      <w:proofErr w:type="spellStart"/>
      <w:r w:rsidRPr="00C96599">
        <w:rPr>
          <w:i/>
          <w:lang w:val="lt-LT"/>
        </w:rPr>
        <w:t>Sein</w:t>
      </w:r>
      <w:proofErr w:type="spellEnd"/>
      <w:r w:rsidR="00C96599" w:rsidRPr="00C96599">
        <w:rPr>
          <w:lang w:val="lt-LT"/>
        </w:rPr>
        <w:t>)</w:t>
      </w:r>
      <w:r w:rsidR="00F605F4">
        <w:rPr>
          <w:lang w:val="lt-LT"/>
        </w:rPr>
        <w:t xml:space="preserve"> (2003: 302)</w:t>
      </w:r>
      <w:r w:rsidRPr="00C96599">
        <w:rPr>
          <w:lang w:val="lt-LT"/>
        </w:rPr>
        <w:t xml:space="preserve">, kaip suprasti šį </w:t>
      </w:r>
      <w:proofErr w:type="spellStart"/>
      <w:r w:rsidRPr="00C96599">
        <w:rPr>
          <w:i/>
          <w:lang w:val="lt-LT"/>
        </w:rPr>
        <w:t>realizavimosi</w:t>
      </w:r>
      <w:proofErr w:type="spellEnd"/>
      <w:r w:rsidRPr="00BE65E8">
        <w:rPr>
          <w:lang w:val="lt-LT"/>
        </w:rPr>
        <w:t xml:space="preserve"> procesą ir kas apskritai įgalina šį </w:t>
      </w:r>
      <w:r w:rsidR="00AE051F">
        <w:rPr>
          <w:lang w:val="lt-LT"/>
        </w:rPr>
        <w:t>„</w:t>
      </w:r>
      <w:r w:rsidRPr="00BE65E8">
        <w:rPr>
          <w:lang w:val="lt-LT"/>
        </w:rPr>
        <w:t>įžengimą</w:t>
      </w:r>
      <w:r w:rsidR="00AE051F">
        <w:rPr>
          <w:lang w:val="lt-LT"/>
        </w:rPr>
        <w:t>“</w:t>
      </w:r>
      <w:r w:rsidRPr="00BE65E8">
        <w:rPr>
          <w:lang w:val="lt-LT"/>
        </w:rPr>
        <w:t>? Kodėl tik sprendinyje (o ne tiesiog</w:t>
      </w:r>
      <w:r w:rsidR="00C96599">
        <w:rPr>
          <w:lang w:val="lt-LT"/>
        </w:rPr>
        <w:t>, tarkime,</w:t>
      </w:r>
      <w:r w:rsidRPr="00BE65E8">
        <w:rPr>
          <w:lang w:val="lt-LT"/>
        </w:rPr>
        <w:t xml:space="preserve"> suvokime (</w:t>
      </w:r>
      <w:proofErr w:type="spellStart"/>
      <w:r w:rsidRPr="00BE65E8">
        <w:rPr>
          <w:i/>
          <w:lang w:val="lt-LT"/>
        </w:rPr>
        <w:t>Begreifen</w:t>
      </w:r>
      <w:proofErr w:type="spellEnd"/>
      <w:r w:rsidRPr="00BE65E8">
        <w:rPr>
          <w:lang w:val="lt-LT"/>
        </w:rPr>
        <w:t>) ar teiginyje (</w:t>
      </w:r>
      <w:proofErr w:type="spellStart"/>
      <w:r w:rsidRPr="00BE65E8">
        <w:rPr>
          <w:i/>
          <w:lang w:val="lt-LT"/>
        </w:rPr>
        <w:t>Satz</w:t>
      </w:r>
      <w:proofErr w:type="spellEnd"/>
      <w:r w:rsidRPr="00BE65E8">
        <w:rPr>
          <w:lang w:val="lt-LT"/>
        </w:rPr>
        <w:t>)) sąvoka</w:t>
      </w:r>
      <w:r w:rsidR="00C96599">
        <w:rPr>
          <w:lang w:val="lt-LT"/>
        </w:rPr>
        <w:t>, anot Hegelio,</w:t>
      </w:r>
      <w:r w:rsidRPr="00BE65E8">
        <w:rPr>
          <w:lang w:val="lt-LT"/>
        </w:rPr>
        <w:t xml:space="preserve"> yra pirmąsyk </w:t>
      </w:r>
      <w:r w:rsidRPr="00BE65E8">
        <w:rPr>
          <w:i/>
          <w:lang w:val="lt-LT"/>
        </w:rPr>
        <w:t>realizuojama</w:t>
      </w:r>
      <w:r w:rsidRPr="00BE65E8">
        <w:rPr>
          <w:lang w:val="lt-LT"/>
        </w:rPr>
        <w:t>?</w:t>
      </w:r>
    </w:p>
    <w:p w14:paraId="668FB97C" w14:textId="1ADE1988" w:rsidR="007811E0" w:rsidRDefault="007811E0" w:rsidP="007811E0">
      <w:pPr>
        <w:spacing w:line="360" w:lineRule="auto"/>
        <w:jc w:val="both"/>
        <w:rPr>
          <w:lang w:val="lt-LT"/>
        </w:rPr>
      </w:pPr>
      <w:r>
        <w:rPr>
          <w:lang w:val="lt-LT"/>
        </w:rPr>
        <w:t>Išryškinant negatyvumo vaidmenį skirtinguose sprendinio momentuose</w:t>
      </w:r>
      <w:r w:rsidR="00AE051F">
        <w:rPr>
          <w:lang w:val="lt-LT"/>
        </w:rPr>
        <w:t>,</w:t>
      </w:r>
      <w:r>
        <w:rPr>
          <w:lang w:val="lt-LT"/>
        </w:rPr>
        <w:t xml:space="preserve"> m</w:t>
      </w:r>
      <w:r w:rsidRPr="00BE65E8">
        <w:rPr>
          <w:lang w:val="lt-LT"/>
        </w:rPr>
        <w:t xml:space="preserve">ėginama parodyti, jog </w:t>
      </w:r>
      <w:proofErr w:type="spellStart"/>
      <w:r w:rsidRPr="00217F52">
        <w:rPr>
          <w:lang w:val="lt-LT"/>
        </w:rPr>
        <w:t>kopula</w:t>
      </w:r>
      <w:proofErr w:type="spellEnd"/>
      <w:r w:rsidRPr="00217F52">
        <w:rPr>
          <w:lang w:val="lt-LT"/>
        </w:rPr>
        <w:t xml:space="preserve"> sprendinyje nėra vien loginis ar lingvistinis operatorius, tarpusavyje susiejantis subjektą ir predikatą</w:t>
      </w:r>
      <w:r w:rsidR="00217F52" w:rsidRPr="00217F52">
        <w:rPr>
          <w:lang w:val="lt-LT"/>
        </w:rPr>
        <w:t>,</w:t>
      </w:r>
      <w:r w:rsidRPr="00217F52">
        <w:rPr>
          <w:lang w:val="lt-LT"/>
        </w:rPr>
        <w:t xml:space="preserve"> </w:t>
      </w:r>
      <w:r w:rsidR="00217F52" w:rsidRPr="00217F52">
        <w:rPr>
          <w:lang w:val="lt-LT"/>
        </w:rPr>
        <w:t>bet</w:t>
      </w:r>
      <w:r w:rsidR="00AE051F" w:rsidRPr="00217F52">
        <w:rPr>
          <w:lang w:val="lt-LT"/>
        </w:rPr>
        <w:t xml:space="preserve"> </w:t>
      </w:r>
      <w:r w:rsidRPr="00217F52">
        <w:rPr>
          <w:lang w:val="lt-LT"/>
        </w:rPr>
        <w:t xml:space="preserve">išreiškia </w:t>
      </w:r>
      <w:r w:rsidR="00244992">
        <w:rPr>
          <w:lang w:val="lt-LT"/>
        </w:rPr>
        <w:t xml:space="preserve">pačios </w:t>
      </w:r>
      <w:r w:rsidRPr="00217F52">
        <w:rPr>
          <w:lang w:val="lt-LT"/>
        </w:rPr>
        <w:t>sąvokos intensyvumo dinamiką. Kitaip</w:t>
      </w:r>
      <w:r>
        <w:rPr>
          <w:lang w:val="lt-LT"/>
        </w:rPr>
        <w:t xml:space="preserve"> tariant, sprendinyje esmingas šiuo atveju tampa nebe subjekto-predikato santykis, bet būtent </w:t>
      </w:r>
      <w:proofErr w:type="spellStart"/>
      <w:r>
        <w:rPr>
          <w:lang w:val="lt-LT"/>
        </w:rPr>
        <w:t>performatyvusis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kopulos</w:t>
      </w:r>
      <w:proofErr w:type="spellEnd"/>
      <w:r>
        <w:rPr>
          <w:lang w:val="lt-LT"/>
        </w:rPr>
        <w:t xml:space="preserve"> aspektas. </w:t>
      </w:r>
      <w:r w:rsidRPr="00BE65E8">
        <w:rPr>
          <w:lang w:val="lt-LT"/>
        </w:rPr>
        <w:t xml:space="preserve">Teigiama, kad netgi suprantama kaip ryšio forma, </w:t>
      </w:r>
      <w:proofErr w:type="spellStart"/>
      <w:r w:rsidRPr="00BE65E8">
        <w:rPr>
          <w:lang w:val="lt-LT"/>
        </w:rPr>
        <w:t>kopula</w:t>
      </w:r>
      <w:proofErr w:type="spellEnd"/>
      <w:r w:rsidRPr="00BE65E8">
        <w:rPr>
          <w:lang w:val="lt-LT"/>
        </w:rPr>
        <w:t xml:space="preserve"> galiausiai pasirodo kaip</w:t>
      </w:r>
      <w:r>
        <w:rPr>
          <w:lang w:val="lt-LT"/>
        </w:rPr>
        <w:t xml:space="preserve"> negatyvumo dėka pats save generuojantis sąvokos</w:t>
      </w:r>
      <w:r w:rsidRPr="00BE65E8">
        <w:rPr>
          <w:lang w:val="lt-LT"/>
        </w:rPr>
        <w:t xml:space="preserve"> turinys. </w:t>
      </w:r>
      <w:r>
        <w:rPr>
          <w:lang w:val="lt-LT"/>
        </w:rPr>
        <w:t xml:space="preserve">Sprendinyje sąvoka realizuojasi neigdama savo pačios apibrėžtumą, o tai reiškia, jog būtent </w:t>
      </w:r>
      <w:proofErr w:type="spellStart"/>
      <w:r>
        <w:rPr>
          <w:lang w:val="lt-LT"/>
        </w:rPr>
        <w:t>k</w:t>
      </w:r>
      <w:r w:rsidRPr="00BE65E8">
        <w:rPr>
          <w:lang w:val="lt-LT"/>
        </w:rPr>
        <w:t>opul</w:t>
      </w:r>
      <w:r>
        <w:rPr>
          <w:lang w:val="lt-LT"/>
        </w:rPr>
        <w:t>oje</w:t>
      </w:r>
      <w:proofErr w:type="spellEnd"/>
      <w:r>
        <w:rPr>
          <w:lang w:val="lt-LT"/>
        </w:rPr>
        <w:t xml:space="preserve"> glūdi </w:t>
      </w:r>
      <w:r w:rsidRPr="00BE65E8">
        <w:rPr>
          <w:lang w:val="lt-LT"/>
        </w:rPr>
        <w:t>integracin</w:t>
      </w:r>
      <w:r>
        <w:rPr>
          <w:lang w:val="lt-LT"/>
        </w:rPr>
        <w:t>ė</w:t>
      </w:r>
      <w:r w:rsidRPr="00BE65E8">
        <w:rPr>
          <w:lang w:val="lt-LT"/>
        </w:rPr>
        <w:t xml:space="preserve"> ir</w:t>
      </w:r>
      <w:r>
        <w:rPr>
          <w:lang w:val="lt-LT"/>
        </w:rPr>
        <w:t xml:space="preserve"> </w:t>
      </w:r>
      <w:proofErr w:type="spellStart"/>
      <w:r w:rsidRPr="00BE65E8">
        <w:rPr>
          <w:lang w:val="lt-LT"/>
        </w:rPr>
        <w:t>transformacin</w:t>
      </w:r>
      <w:r>
        <w:rPr>
          <w:lang w:val="lt-LT"/>
        </w:rPr>
        <w:t>ė</w:t>
      </w:r>
      <w:proofErr w:type="spellEnd"/>
      <w:r w:rsidRPr="00BE65E8">
        <w:rPr>
          <w:lang w:val="lt-LT"/>
        </w:rPr>
        <w:t xml:space="preserve"> sąvokos galia.</w:t>
      </w:r>
      <w:r>
        <w:rPr>
          <w:lang w:val="lt-LT"/>
        </w:rPr>
        <w:t xml:space="preserve"> Sykiu tai leidžia darsyk </w:t>
      </w:r>
      <w:proofErr w:type="spellStart"/>
      <w:r>
        <w:rPr>
          <w:lang w:val="lt-LT"/>
        </w:rPr>
        <w:t>tematizuoti</w:t>
      </w:r>
      <w:proofErr w:type="spellEnd"/>
      <w:r>
        <w:rPr>
          <w:lang w:val="lt-LT"/>
        </w:rPr>
        <w:t xml:space="preserve"> paties Hegelio nuolat akcentuojamą ir šiuolaikiniame diskurse vis dar neretai ignoruojamą ontologinį logikos pobūdį bei formos ir turinio tapatybės klausimą. </w:t>
      </w:r>
    </w:p>
    <w:p w14:paraId="4AD67C11" w14:textId="21626AAD" w:rsidR="007811E0" w:rsidRDefault="007811E0" w:rsidP="007811E0">
      <w:pPr>
        <w:spacing w:line="360" w:lineRule="auto"/>
        <w:jc w:val="both"/>
        <w:rPr>
          <w:lang w:val="lt-LT"/>
        </w:rPr>
      </w:pPr>
    </w:p>
    <w:p w14:paraId="57A321CC" w14:textId="77777777" w:rsidR="007811E0" w:rsidRDefault="007811E0" w:rsidP="007811E0">
      <w:pPr>
        <w:spacing w:line="360" w:lineRule="auto"/>
        <w:jc w:val="both"/>
        <w:rPr>
          <w:lang w:val="lt-LT"/>
        </w:rPr>
      </w:pPr>
    </w:p>
    <w:p w14:paraId="13A48178" w14:textId="32657B5E" w:rsidR="005324F4" w:rsidRPr="00BE65E8" w:rsidRDefault="005324F4" w:rsidP="005324F4">
      <w:pPr>
        <w:rPr>
          <w:lang w:val="lt-LT"/>
        </w:rPr>
      </w:pPr>
      <w:r w:rsidRPr="00BE65E8">
        <w:rPr>
          <w:lang w:val="lt-LT"/>
        </w:rPr>
        <w:t xml:space="preserve"> </w:t>
      </w:r>
    </w:p>
    <w:sectPr w:rsidR="005324F4" w:rsidRPr="00BE65E8" w:rsidSect="004B26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AD"/>
    <w:rsid w:val="00033096"/>
    <w:rsid w:val="000B2D11"/>
    <w:rsid w:val="001B1423"/>
    <w:rsid w:val="00217F52"/>
    <w:rsid w:val="00242406"/>
    <w:rsid w:val="00244992"/>
    <w:rsid w:val="003A35AD"/>
    <w:rsid w:val="003C6848"/>
    <w:rsid w:val="004B2656"/>
    <w:rsid w:val="005324F4"/>
    <w:rsid w:val="005A4DF1"/>
    <w:rsid w:val="007811E0"/>
    <w:rsid w:val="00A66C69"/>
    <w:rsid w:val="00AE051F"/>
    <w:rsid w:val="00AF6EC2"/>
    <w:rsid w:val="00BE65E8"/>
    <w:rsid w:val="00C96599"/>
    <w:rsid w:val="00DF505B"/>
    <w:rsid w:val="00E64FF2"/>
    <w:rsid w:val="00E65AAB"/>
    <w:rsid w:val="00F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F62B"/>
  <w14:defaultImageDpi w14:val="32767"/>
  <w15:chartTrackingRefBased/>
  <w15:docId w15:val="{166F72FA-8CCB-C541-9D0A-FD5B27C0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5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DC86.B3976C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</Words>
  <Characters>781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Rimgailė Renevytė</dc:creator>
  <cp:keywords/>
  <dc:description/>
  <cp:lastModifiedBy>Windows User</cp:lastModifiedBy>
  <cp:revision>2</cp:revision>
  <cp:lastPrinted>2019-03-15T19:38:00Z</cp:lastPrinted>
  <dcterms:created xsi:type="dcterms:W3CDTF">2019-04-30T06:44:00Z</dcterms:created>
  <dcterms:modified xsi:type="dcterms:W3CDTF">2019-04-30T06:44:00Z</dcterms:modified>
</cp:coreProperties>
</file>