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A71" w:rsidRPr="00D218CC" w:rsidRDefault="003B4A71" w:rsidP="00C103E7">
      <w:pPr>
        <w:rPr>
          <w:rFonts w:ascii="Calibri" w:hAnsi="Calibri"/>
          <w:b/>
          <w:sz w:val="22"/>
        </w:rPr>
      </w:pPr>
      <w:bookmarkStart w:id="0" w:name="_GoBack"/>
      <w:bookmarkEnd w:id="0"/>
    </w:p>
    <w:p w:rsidR="003B4A71" w:rsidRPr="005B0097" w:rsidRDefault="003B4A71" w:rsidP="00C103E7">
      <w:pPr>
        <w:rPr>
          <w:b/>
          <w:sz w:val="22"/>
        </w:rPr>
      </w:pPr>
      <w:r w:rsidRPr="005B0097">
        <w:rPr>
          <w:b/>
          <w:sz w:val="22"/>
        </w:rPr>
        <w:t>Pavardenis, Vardenis</w:t>
      </w:r>
    </w:p>
    <w:p w:rsidR="003B4A71" w:rsidRPr="005B0097" w:rsidRDefault="003B4A71" w:rsidP="00C103E7">
      <w:pPr>
        <w:pStyle w:val="BodyText"/>
        <w:rPr>
          <w:sz w:val="22"/>
        </w:rPr>
      </w:pPr>
      <w:r w:rsidRPr="005B0097">
        <w:rPr>
          <w:sz w:val="22"/>
        </w:rPr>
        <w:t>Žiniaskiados įtaka kino stereotipo formavimuisi Lietuvoje: magistro darbas / Vardenis Pavardenis, šiuolaikinių Azijos studijų programos studentė; mokslinė vadovė doc. B. Grebliauskienė; Vilniaus universitetas. Filosofijos fakultetas. Azijos ir transkultūrinių studijų institutas. – Vilnius, 2004. – 59 lap. – Mašinr. – Santr. angl. – Bibliogr.: p. 52 (86 pavad.).</w:t>
      </w:r>
    </w:p>
    <w:p w:rsidR="003B4A71" w:rsidRPr="005B0097" w:rsidRDefault="003B4A71" w:rsidP="00C103E7">
      <w:pPr>
        <w:pStyle w:val="BodyText"/>
        <w:rPr>
          <w:sz w:val="22"/>
        </w:rPr>
      </w:pPr>
    </w:p>
    <w:p w:rsidR="003B4A71" w:rsidRPr="005B0097" w:rsidRDefault="003B4A71" w:rsidP="00C103E7">
      <w:pPr>
        <w:pStyle w:val="BodyText"/>
        <w:rPr>
          <w:sz w:val="22"/>
        </w:rPr>
      </w:pPr>
    </w:p>
    <w:p w:rsidR="003B4A71" w:rsidRPr="005B0097" w:rsidRDefault="003B4A71" w:rsidP="00C103E7">
      <w:pPr>
        <w:pStyle w:val="BodyTextIndent2"/>
        <w:ind w:left="0" w:firstLine="0"/>
        <w:rPr>
          <w:sz w:val="22"/>
        </w:rPr>
      </w:pPr>
      <w:r w:rsidRPr="005B0097">
        <w:rPr>
          <w:sz w:val="22"/>
        </w:rPr>
        <w:t>Stereotipai, tautiniai stereotipai, kognityvinis mechanizmas, socialiniai veiksniai, stereotipizavimas, kinai, žiniasklaida, dienraščiai</w:t>
      </w:r>
    </w:p>
    <w:p w:rsidR="003B4A71" w:rsidRPr="005B0097" w:rsidRDefault="003B4A71" w:rsidP="00C103E7">
      <w:pPr>
        <w:pStyle w:val="BodyText"/>
        <w:ind w:left="-360"/>
      </w:pPr>
    </w:p>
    <w:p w:rsidR="003B4A71" w:rsidRPr="005B0097" w:rsidRDefault="003B4A71" w:rsidP="00C103E7">
      <w:pPr>
        <w:pStyle w:val="BodyText"/>
        <w:ind w:left="-360"/>
      </w:pPr>
    </w:p>
    <w:p w:rsidR="003B4A71" w:rsidRPr="005B0097" w:rsidRDefault="003B4A71" w:rsidP="00C103E7">
      <w:pPr>
        <w:pStyle w:val="BodyText"/>
        <w:spacing w:line="360" w:lineRule="auto"/>
        <w:ind w:firstLine="540"/>
      </w:pPr>
      <w:r w:rsidRPr="005B0097">
        <w:t xml:space="preserve">Magistro darbo objektas – trijų iš penkių labiausiai skaitomų Lietuvos dienraščių tekstai apie kinų tautos atstovus. Darbo tikslas – išsiaiškinti tokius kinų tautos vaizdavimo Lietuvos pagrindiniuose dienraščiuose ypatumus, kurie vėliau galėtų sukonstruoti stabilų tautinį kino stereotipą Lietuvoje. Darbo uždaviniai: pateikti teorinę stereotipizavimo, kaip sudėtingo psichologinio-socialinio reiškinio analizę, išanalizuoti „Lietuvos ryto“, „Lietuvos žinių“ ir „Vakaro žinių“ tekstus už 2003 m. balandžio 1 d. – 2004 m. kovo 31 d. laikotarpį bei nustatyti, kas gali būti išmokstama iš tokio vaizdavimo, kokia elgsenos orientacija gali susiformuoti. Tyrimo dalyku tapo pagrindinės kinų tautos vaizdavimo dienraščiuose tendencijos ir retorikos ypatumai. </w:t>
      </w:r>
    </w:p>
    <w:p w:rsidR="003B4A71" w:rsidRPr="005B0097" w:rsidRDefault="003B4A71" w:rsidP="00C103E7">
      <w:pPr>
        <w:pStyle w:val="BodyText"/>
        <w:spacing w:line="360" w:lineRule="auto"/>
        <w:ind w:firstLine="540"/>
      </w:pPr>
      <w:r w:rsidRPr="005B0097">
        <w:t xml:space="preserve">Naudojantis kiekybine ir kokybine trijų Lietuvos dienraščių analize, prieita prie išvados, kad tekstams apie kinus būdinga ribota temų įvairovė ir temų repertuaras išlieka panašus visuose dienraščiuose. Visi trys dienraščiai daugiausia dėmesio skyrė įvairių nelaimių aprašymams. Buvo prieita išvados, kad dažnas kinų kaip </w:t>
      </w:r>
      <w:r w:rsidRPr="005B0097">
        <w:rPr>
          <w:i/>
        </w:rPr>
        <w:t>aukų</w:t>
      </w:r>
      <w:r w:rsidRPr="005B0097">
        <w:t xml:space="preserve"> vaizdavimas negali neatsiliepti vertinant šią tautą esant alternatyvių informacijos šaltinių apie juos stygiui. Analizė taip pat parodė, kad žiniasklaidoje palaikomas kino, kaip verslios tautos atstovo, įvaizdis. Pakankamai ryškus ir politinis vaizdavimo aspektas; kuriamas Kinijos, kaip galingos antidemokratiškos jėgos, paveikslas.</w:t>
      </w:r>
    </w:p>
    <w:p w:rsidR="003B4A71" w:rsidRPr="005B0097" w:rsidRDefault="003B4A71" w:rsidP="00C103E7">
      <w:pPr>
        <w:pStyle w:val="BodyText"/>
        <w:spacing w:line="360" w:lineRule="auto"/>
        <w:ind w:firstLine="540"/>
      </w:pPr>
      <w:r w:rsidRPr="005B0097">
        <w:t xml:space="preserve">Lietuvių žurnalistų straipsniuose kinų tautos vaizdavimo tendencijos skiriasi nuo tendencijų, užfiksuotų bendrame pranešimų sraute. </w:t>
      </w:r>
    </w:p>
    <w:p w:rsidR="003B4A71" w:rsidRPr="005B0097" w:rsidRDefault="003B4A71" w:rsidP="00C103E7">
      <w:pPr>
        <w:pStyle w:val="BodyText"/>
        <w:spacing w:line="360" w:lineRule="auto"/>
        <w:ind w:firstLine="540"/>
      </w:pPr>
      <w:r w:rsidRPr="005B0097">
        <w:t>Magistro darbas gali būti naudingas mokslininkams, planuojantiems Lietuvos diasporų ir viešosios nuomonės formavimosi tyrimus, žiniasklaidos atstovams.</w:t>
      </w:r>
    </w:p>
    <w:p w:rsidR="003B4A71" w:rsidRPr="00C103E7" w:rsidRDefault="003B4A71">
      <w:pPr>
        <w:rPr>
          <w:lang w:val="lt-LT"/>
        </w:rPr>
      </w:pPr>
    </w:p>
    <w:sectPr w:rsidR="003B4A71" w:rsidRPr="00C103E7" w:rsidSect="008258A3">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S Mincho">
    <w:altName w:val="?l?r ??fc"/>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Gothic">
    <w:altName w:val="?l?r ?S?V?b?N"/>
    <w:panose1 w:val="020B0609070205080204"/>
    <w:charset w:val="80"/>
    <w:family w:val="modern"/>
    <w:notTrueType/>
    <w:pitch w:val="fixed"/>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296"/>
  <w:hyphenationZone w:val="396"/>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03E7"/>
    <w:rsid w:val="00133651"/>
    <w:rsid w:val="003B4A71"/>
    <w:rsid w:val="005B0097"/>
    <w:rsid w:val="008258A3"/>
    <w:rsid w:val="00A45308"/>
    <w:rsid w:val="00AC350A"/>
    <w:rsid w:val="00C103E7"/>
    <w:rsid w:val="00D07A24"/>
    <w:rsid w:val="00D218CC"/>
    <w:rsid w:val="00D70A8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3E7"/>
    <w:rPr>
      <w:rFonts w:ascii="Times New Roman" w:hAnsi="Times New Roman"/>
      <w:sz w:val="24"/>
      <w:szCs w:val="24"/>
    </w:rPr>
  </w:style>
  <w:style w:type="paragraph" w:styleId="Heading1">
    <w:name w:val="heading 1"/>
    <w:basedOn w:val="Normal"/>
    <w:next w:val="Normal"/>
    <w:link w:val="Heading1Char"/>
    <w:uiPriority w:val="99"/>
    <w:qFormat/>
    <w:rsid w:val="00C103E7"/>
    <w:pPr>
      <w:keepNext/>
      <w:keepLines/>
      <w:spacing w:before="480"/>
      <w:outlineLvl w:val="0"/>
    </w:pPr>
    <w:rPr>
      <w:rFonts w:ascii="Cambria" w:eastAsia="MS Gothic"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03E7"/>
    <w:rPr>
      <w:rFonts w:ascii="Cambria" w:eastAsia="MS Gothic" w:hAnsi="Cambria" w:cs="Times New Roman"/>
      <w:b/>
      <w:bCs/>
      <w:color w:val="365F91"/>
      <w:sz w:val="28"/>
      <w:szCs w:val="28"/>
      <w:lang w:val="en-US" w:eastAsia="en-US"/>
    </w:rPr>
  </w:style>
  <w:style w:type="paragraph" w:styleId="BodyTextIndent2">
    <w:name w:val="Body Text Indent 2"/>
    <w:basedOn w:val="Normal"/>
    <w:link w:val="BodyTextIndent2Char"/>
    <w:uiPriority w:val="99"/>
    <w:rsid w:val="00C103E7"/>
    <w:pPr>
      <w:ind w:left="3600" w:firstLine="720"/>
      <w:jc w:val="both"/>
    </w:pPr>
    <w:rPr>
      <w:lang w:val="lt-LT"/>
    </w:rPr>
  </w:style>
  <w:style w:type="character" w:customStyle="1" w:styleId="BodyTextIndent2Char">
    <w:name w:val="Body Text Indent 2 Char"/>
    <w:basedOn w:val="DefaultParagraphFont"/>
    <w:link w:val="BodyTextIndent2"/>
    <w:uiPriority w:val="99"/>
    <w:locked/>
    <w:rsid w:val="00C103E7"/>
    <w:rPr>
      <w:rFonts w:ascii="Times New Roman" w:hAnsi="Times New Roman" w:cs="Times New Roman"/>
      <w:sz w:val="24"/>
      <w:szCs w:val="24"/>
      <w:lang w:eastAsia="en-US"/>
    </w:rPr>
  </w:style>
  <w:style w:type="paragraph" w:styleId="BodyText">
    <w:name w:val="Body Text"/>
    <w:basedOn w:val="Normal"/>
    <w:link w:val="BodyTextChar"/>
    <w:uiPriority w:val="99"/>
    <w:rsid w:val="00C103E7"/>
    <w:pPr>
      <w:jc w:val="both"/>
    </w:pPr>
    <w:rPr>
      <w:lang w:val="lt-LT"/>
    </w:rPr>
  </w:style>
  <w:style w:type="character" w:customStyle="1" w:styleId="BodyTextChar">
    <w:name w:val="Body Text Char"/>
    <w:basedOn w:val="DefaultParagraphFont"/>
    <w:link w:val="BodyText"/>
    <w:uiPriority w:val="99"/>
    <w:locked/>
    <w:rsid w:val="00C103E7"/>
    <w:rPr>
      <w:rFonts w:ascii="Times New Roman"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332</Words>
  <Characters>1896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Pavardenis, Vardenis</dc:title>
  <dc:subject/>
  <dc:creator>Audrius</dc:creator>
  <cp:keywords/>
  <dc:description/>
  <cp:lastModifiedBy>pc3</cp:lastModifiedBy>
  <cp:revision>2</cp:revision>
  <dcterms:created xsi:type="dcterms:W3CDTF">2018-10-17T20:27:00Z</dcterms:created>
  <dcterms:modified xsi:type="dcterms:W3CDTF">2018-10-17T20:27:00Z</dcterms:modified>
</cp:coreProperties>
</file>