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906" w:rsidRDefault="00580D10" w:rsidP="00C934D2">
      <w:pPr>
        <w:pStyle w:val="Heading1"/>
        <w:tabs>
          <w:tab w:val="left" w:pos="0"/>
        </w:tabs>
        <w:ind w:left="0" w:right="62"/>
        <w:jc w:val="center"/>
        <w:rPr>
          <w:u w:val="none"/>
        </w:rPr>
      </w:pPr>
      <w:bookmarkStart w:id="0" w:name="_GoBack"/>
      <w:bookmarkEnd w:id="0"/>
      <w:r>
        <w:rPr>
          <w:u w:val="none"/>
        </w:rPr>
        <w:t xml:space="preserve">VU FILOSOFIJOS </w:t>
      </w:r>
      <w:r w:rsidR="00754906">
        <w:rPr>
          <w:u w:val="none"/>
        </w:rPr>
        <w:t>F</w:t>
      </w:r>
      <w:r>
        <w:rPr>
          <w:u w:val="none"/>
        </w:rPr>
        <w:t xml:space="preserve">AKULTETAS </w:t>
      </w:r>
    </w:p>
    <w:p w:rsidR="00134B17" w:rsidRDefault="00580D10" w:rsidP="00C934D2">
      <w:pPr>
        <w:pStyle w:val="Heading1"/>
        <w:tabs>
          <w:tab w:val="left" w:pos="0"/>
        </w:tabs>
        <w:ind w:left="0" w:right="62"/>
        <w:jc w:val="center"/>
        <w:rPr>
          <w:u w:val="none"/>
        </w:rPr>
      </w:pPr>
      <w:r>
        <w:rPr>
          <w:u w:val="none"/>
        </w:rPr>
        <w:t>PSICHOLOGIJOS INSTITUTAS</w:t>
      </w:r>
    </w:p>
    <w:p w:rsidR="00134B17" w:rsidRPr="00C934D2" w:rsidRDefault="00134B17" w:rsidP="00C934D2">
      <w:pPr>
        <w:pStyle w:val="BodyText"/>
        <w:tabs>
          <w:tab w:val="left" w:pos="0"/>
        </w:tabs>
        <w:spacing w:before="3"/>
        <w:rPr>
          <w:b/>
          <w:sz w:val="16"/>
          <w:szCs w:val="16"/>
        </w:rPr>
      </w:pPr>
    </w:p>
    <w:p w:rsidR="00134B17" w:rsidRDefault="00580D10" w:rsidP="00C934D2">
      <w:pPr>
        <w:tabs>
          <w:tab w:val="left" w:pos="0"/>
        </w:tabs>
        <w:ind w:right="482"/>
        <w:jc w:val="center"/>
        <w:rPr>
          <w:b/>
          <w:sz w:val="24"/>
        </w:rPr>
      </w:pPr>
      <w:r>
        <w:rPr>
          <w:b/>
          <w:sz w:val="24"/>
        </w:rPr>
        <w:t>KLINIKINĖS PSICHOLOGIJOS PROFESINĖ PRAKTIKA</w:t>
      </w:r>
    </w:p>
    <w:p w:rsidR="00134B17" w:rsidRDefault="00580D10" w:rsidP="00C934D2">
      <w:pPr>
        <w:pStyle w:val="BodyText"/>
        <w:tabs>
          <w:tab w:val="left" w:pos="0"/>
        </w:tabs>
        <w:spacing w:before="36"/>
        <w:ind w:right="482"/>
        <w:jc w:val="center"/>
      </w:pPr>
      <w:r>
        <w:t>Doc. dr.</w:t>
      </w:r>
      <w:r w:rsidR="00754906">
        <w:t xml:space="preserve"> Neringa Grigutytė</w:t>
      </w:r>
      <w:r w:rsidR="00F344D7">
        <w:t xml:space="preserve">, mob. 8 </w:t>
      </w:r>
      <w:r>
        <w:t>689 37</w:t>
      </w:r>
      <w:r w:rsidR="00F344D7">
        <w:t xml:space="preserve"> </w:t>
      </w:r>
      <w:r>
        <w:t xml:space="preserve">355 el. p. </w:t>
      </w:r>
      <w:hyperlink r:id="rId5">
        <w:r>
          <w:rPr>
            <w:u w:val="single"/>
          </w:rPr>
          <w:t>neringa.grigutyte@fsf.vu.lt</w:t>
        </w:r>
      </w:hyperlink>
    </w:p>
    <w:p w:rsidR="00134B17" w:rsidRDefault="00580D10" w:rsidP="00C934D2">
      <w:pPr>
        <w:pStyle w:val="Heading1"/>
        <w:tabs>
          <w:tab w:val="left" w:pos="0"/>
        </w:tabs>
        <w:spacing w:before="90"/>
        <w:ind w:left="0"/>
        <w:rPr>
          <w:u w:val="none"/>
        </w:rPr>
      </w:pPr>
      <w:r>
        <w:rPr>
          <w:b w:val="0"/>
          <w:spacing w:val="-60"/>
          <w:u w:val="thick"/>
        </w:rPr>
        <w:t xml:space="preserve"> </w:t>
      </w:r>
      <w:r>
        <w:rPr>
          <w:u w:val="thick"/>
        </w:rPr>
        <w:t>Praktikos laikas, trukmė:</w:t>
      </w:r>
    </w:p>
    <w:p w:rsidR="00134B17" w:rsidRDefault="00134B17" w:rsidP="00C934D2">
      <w:pPr>
        <w:pStyle w:val="BodyText"/>
        <w:tabs>
          <w:tab w:val="left" w:pos="0"/>
        </w:tabs>
        <w:rPr>
          <w:b/>
          <w:sz w:val="20"/>
        </w:rPr>
      </w:pPr>
    </w:p>
    <w:tbl>
      <w:tblPr>
        <w:tblW w:w="9781" w:type="dxa"/>
        <w:tblInd w:w="-5" w:type="dxa"/>
        <w:tblCellMar>
          <w:left w:w="5" w:type="dxa"/>
          <w:right w:w="5" w:type="dxa"/>
        </w:tblCellMar>
        <w:tblLook w:val="01E0" w:firstRow="1" w:lastRow="1" w:firstColumn="1" w:lastColumn="1" w:noHBand="0" w:noVBand="0"/>
      </w:tblPr>
      <w:tblGrid>
        <w:gridCol w:w="1491"/>
        <w:gridCol w:w="1741"/>
        <w:gridCol w:w="704"/>
        <w:gridCol w:w="635"/>
        <w:gridCol w:w="997"/>
        <w:gridCol w:w="972"/>
        <w:gridCol w:w="1796"/>
        <w:gridCol w:w="1445"/>
      </w:tblGrid>
      <w:tr w:rsidR="00C934D2" w:rsidTr="00A67353">
        <w:trPr>
          <w:trHeight w:val="265"/>
        </w:trPr>
        <w:tc>
          <w:tcPr>
            <w:tcW w:w="1491" w:type="dxa"/>
            <w:vMerge w:val="restart"/>
            <w:tcBorders>
              <w:top w:val="single" w:sz="4" w:space="0" w:color="000000"/>
              <w:left w:val="single" w:sz="4" w:space="0" w:color="000000"/>
              <w:bottom w:val="single" w:sz="4" w:space="0" w:color="000000"/>
              <w:right w:val="single" w:sz="4" w:space="0" w:color="000000"/>
            </w:tcBorders>
          </w:tcPr>
          <w:p w:rsidR="00134B17" w:rsidRDefault="00580D10" w:rsidP="00A67353">
            <w:pPr>
              <w:pStyle w:val="TableParagraph"/>
              <w:tabs>
                <w:tab w:val="left" w:pos="0"/>
              </w:tabs>
              <w:spacing w:before="139"/>
              <w:ind w:left="0"/>
              <w:jc w:val="center"/>
              <w:rPr>
                <w:b/>
                <w:sz w:val="20"/>
              </w:rPr>
            </w:pPr>
            <w:r>
              <w:rPr>
                <w:b/>
                <w:sz w:val="20"/>
              </w:rPr>
              <w:t>Kursas</w:t>
            </w:r>
          </w:p>
        </w:tc>
        <w:tc>
          <w:tcPr>
            <w:tcW w:w="1741" w:type="dxa"/>
            <w:vMerge w:val="restart"/>
            <w:tcBorders>
              <w:top w:val="single" w:sz="4" w:space="0" w:color="000000"/>
              <w:left w:val="single" w:sz="4" w:space="0" w:color="000000"/>
              <w:bottom w:val="single" w:sz="4" w:space="0" w:color="000000"/>
              <w:right w:val="single" w:sz="4" w:space="0" w:color="000000"/>
            </w:tcBorders>
          </w:tcPr>
          <w:p w:rsidR="00134B17" w:rsidRDefault="00580D10" w:rsidP="00A67353">
            <w:pPr>
              <w:pStyle w:val="TableParagraph"/>
              <w:tabs>
                <w:tab w:val="left" w:pos="0"/>
              </w:tabs>
              <w:spacing w:before="7"/>
              <w:ind w:left="0" w:right="344"/>
              <w:jc w:val="center"/>
              <w:rPr>
                <w:b/>
                <w:sz w:val="20"/>
              </w:rPr>
            </w:pPr>
            <w:r>
              <w:rPr>
                <w:b/>
                <w:sz w:val="20"/>
              </w:rPr>
              <w:t>Praktikos</w:t>
            </w:r>
          </w:p>
          <w:p w:rsidR="00134B17" w:rsidRDefault="00580D10" w:rsidP="00A67353">
            <w:pPr>
              <w:pStyle w:val="TableParagraph"/>
              <w:tabs>
                <w:tab w:val="left" w:pos="0"/>
              </w:tabs>
              <w:spacing w:before="34"/>
              <w:ind w:left="0" w:right="347"/>
              <w:jc w:val="center"/>
              <w:rPr>
                <w:b/>
                <w:sz w:val="20"/>
              </w:rPr>
            </w:pPr>
            <w:r>
              <w:rPr>
                <w:b/>
                <w:sz w:val="20"/>
              </w:rPr>
              <w:t>pavadinimas</w:t>
            </w:r>
          </w:p>
        </w:tc>
        <w:tc>
          <w:tcPr>
            <w:tcW w:w="704" w:type="dxa"/>
            <w:vMerge w:val="restart"/>
            <w:tcBorders>
              <w:top w:val="single" w:sz="4" w:space="0" w:color="000000"/>
              <w:left w:val="single" w:sz="4" w:space="0" w:color="000000"/>
              <w:bottom w:val="single" w:sz="4" w:space="0" w:color="000000"/>
              <w:right w:val="single" w:sz="4" w:space="0" w:color="000000"/>
            </w:tcBorders>
          </w:tcPr>
          <w:p w:rsidR="00134B17" w:rsidRDefault="00580D10" w:rsidP="00A67353">
            <w:pPr>
              <w:pStyle w:val="TableParagraph"/>
              <w:tabs>
                <w:tab w:val="left" w:pos="0"/>
              </w:tabs>
              <w:spacing w:before="139"/>
              <w:ind w:left="0"/>
              <w:jc w:val="center"/>
              <w:rPr>
                <w:b/>
                <w:sz w:val="20"/>
              </w:rPr>
            </w:pPr>
            <w:r>
              <w:rPr>
                <w:b/>
                <w:sz w:val="20"/>
              </w:rPr>
              <w:t>N/D</w:t>
            </w:r>
          </w:p>
        </w:tc>
        <w:tc>
          <w:tcPr>
            <w:tcW w:w="635" w:type="dxa"/>
            <w:vMerge w:val="restart"/>
            <w:tcBorders>
              <w:top w:val="single" w:sz="4" w:space="0" w:color="000000"/>
              <w:left w:val="single" w:sz="4" w:space="0" w:color="000000"/>
              <w:bottom w:val="single" w:sz="4" w:space="0" w:color="000000"/>
              <w:right w:val="single" w:sz="4" w:space="0" w:color="000000"/>
            </w:tcBorders>
          </w:tcPr>
          <w:p w:rsidR="00134B17" w:rsidRDefault="00580D10" w:rsidP="00A67353">
            <w:pPr>
              <w:pStyle w:val="TableParagraph"/>
              <w:tabs>
                <w:tab w:val="left" w:pos="0"/>
              </w:tabs>
              <w:spacing w:before="7"/>
              <w:ind w:left="0"/>
              <w:jc w:val="center"/>
              <w:rPr>
                <w:b/>
                <w:sz w:val="20"/>
              </w:rPr>
            </w:pPr>
            <w:proofErr w:type="spellStart"/>
            <w:r>
              <w:rPr>
                <w:b/>
                <w:sz w:val="20"/>
              </w:rPr>
              <w:t>Kre</w:t>
            </w:r>
            <w:proofErr w:type="spellEnd"/>
          </w:p>
          <w:p w:rsidR="00134B17" w:rsidRDefault="00580D10" w:rsidP="00A67353">
            <w:pPr>
              <w:pStyle w:val="TableParagraph"/>
              <w:tabs>
                <w:tab w:val="left" w:pos="0"/>
              </w:tabs>
              <w:spacing w:before="34"/>
              <w:ind w:left="0"/>
              <w:jc w:val="center"/>
              <w:rPr>
                <w:b/>
                <w:sz w:val="20"/>
              </w:rPr>
            </w:pPr>
            <w:proofErr w:type="spellStart"/>
            <w:r>
              <w:rPr>
                <w:b/>
                <w:sz w:val="20"/>
              </w:rPr>
              <w:t>ditai</w:t>
            </w:r>
            <w:proofErr w:type="spellEnd"/>
          </w:p>
        </w:tc>
        <w:tc>
          <w:tcPr>
            <w:tcW w:w="1969" w:type="dxa"/>
            <w:gridSpan w:val="2"/>
            <w:tcBorders>
              <w:top w:val="single" w:sz="4" w:space="0" w:color="000000"/>
              <w:left w:val="single" w:sz="4" w:space="0" w:color="000000"/>
              <w:bottom w:val="single" w:sz="4" w:space="0" w:color="000000"/>
              <w:right w:val="single" w:sz="4" w:space="0" w:color="000000"/>
            </w:tcBorders>
          </w:tcPr>
          <w:p w:rsidR="00134B17" w:rsidRDefault="00580D10" w:rsidP="00A67353">
            <w:pPr>
              <w:pStyle w:val="TableParagraph"/>
              <w:tabs>
                <w:tab w:val="left" w:pos="0"/>
              </w:tabs>
              <w:spacing w:before="2"/>
              <w:ind w:left="0"/>
              <w:jc w:val="center"/>
              <w:rPr>
                <w:b/>
                <w:sz w:val="20"/>
              </w:rPr>
            </w:pPr>
            <w:r>
              <w:rPr>
                <w:b/>
                <w:sz w:val="20"/>
              </w:rPr>
              <w:t>Akademinis darbas</w:t>
            </w:r>
          </w:p>
        </w:tc>
        <w:tc>
          <w:tcPr>
            <w:tcW w:w="1796" w:type="dxa"/>
            <w:vMerge w:val="restart"/>
            <w:tcBorders>
              <w:top w:val="single" w:sz="4" w:space="0" w:color="000000"/>
              <w:left w:val="single" w:sz="4" w:space="0" w:color="000000"/>
              <w:bottom w:val="single" w:sz="4" w:space="0" w:color="000000"/>
              <w:right w:val="single" w:sz="4" w:space="0" w:color="000000"/>
            </w:tcBorders>
          </w:tcPr>
          <w:p w:rsidR="00134B17" w:rsidRDefault="00580D10" w:rsidP="00A67353">
            <w:pPr>
              <w:pStyle w:val="TableParagraph"/>
              <w:tabs>
                <w:tab w:val="left" w:pos="0"/>
              </w:tabs>
              <w:spacing w:before="139"/>
              <w:ind w:left="0"/>
              <w:jc w:val="center"/>
              <w:rPr>
                <w:b/>
                <w:sz w:val="20"/>
              </w:rPr>
            </w:pPr>
            <w:r>
              <w:rPr>
                <w:b/>
                <w:sz w:val="20"/>
              </w:rPr>
              <w:t>Laikotarpis</w:t>
            </w:r>
          </w:p>
        </w:tc>
        <w:tc>
          <w:tcPr>
            <w:tcW w:w="1445" w:type="dxa"/>
            <w:vMerge w:val="restart"/>
            <w:tcBorders>
              <w:top w:val="single" w:sz="4" w:space="0" w:color="000000"/>
              <w:left w:val="single" w:sz="4" w:space="0" w:color="000000"/>
              <w:bottom w:val="single" w:sz="4" w:space="0" w:color="000000"/>
              <w:right w:val="single" w:sz="4" w:space="0" w:color="000000"/>
            </w:tcBorders>
          </w:tcPr>
          <w:p w:rsidR="00134B17" w:rsidRDefault="00580D10" w:rsidP="00A67353">
            <w:pPr>
              <w:pStyle w:val="TableParagraph"/>
              <w:tabs>
                <w:tab w:val="left" w:pos="0"/>
              </w:tabs>
              <w:spacing w:before="7"/>
              <w:ind w:left="0" w:right="154"/>
              <w:jc w:val="center"/>
              <w:rPr>
                <w:b/>
                <w:sz w:val="20"/>
              </w:rPr>
            </w:pPr>
            <w:proofErr w:type="spellStart"/>
            <w:r>
              <w:rPr>
                <w:b/>
                <w:sz w:val="20"/>
              </w:rPr>
              <w:t>Atsiskaity</w:t>
            </w:r>
            <w:proofErr w:type="spellEnd"/>
          </w:p>
          <w:p w:rsidR="00134B17" w:rsidRDefault="00580D10" w:rsidP="00A67353">
            <w:pPr>
              <w:pStyle w:val="TableParagraph"/>
              <w:tabs>
                <w:tab w:val="left" w:pos="0"/>
              </w:tabs>
              <w:spacing w:before="34"/>
              <w:ind w:left="0" w:right="149"/>
              <w:jc w:val="center"/>
              <w:rPr>
                <w:b/>
                <w:sz w:val="20"/>
              </w:rPr>
            </w:pPr>
            <w:proofErr w:type="spellStart"/>
            <w:r>
              <w:rPr>
                <w:b/>
                <w:sz w:val="20"/>
              </w:rPr>
              <w:t>mas</w:t>
            </w:r>
            <w:proofErr w:type="spellEnd"/>
          </w:p>
        </w:tc>
      </w:tr>
      <w:tr w:rsidR="00C934D2" w:rsidTr="00A67353">
        <w:trPr>
          <w:trHeight w:val="263"/>
        </w:trPr>
        <w:tc>
          <w:tcPr>
            <w:tcW w:w="1491" w:type="dxa"/>
            <w:vMerge/>
            <w:tcBorders>
              <w:left w:val="single" w:sz="4" w:space="0" w:color="000000"/>
              <w:bottom w:val="single" w:sz="4" w:space="0" w:color="000000"/>
              <w:right w:val="single" w:sz="4" w:space="0" w:color="000000"/>
            </w:tcBorders>
          </w:tcPr>
          <w:p w:rsidR="00134B17" w:rsidRDefault="00134B17" w:rsidP="00C934D2">
            <w:pPr>
              <w:tabs>
                <w:tab w:val="left" w:pos="0"/>
              </w:tabs>
              <w:rPr>
                <w:sz w:val="2"/>
                <w:szCs w:val="2"/>
              </w:rPr>
            </w:pPr>
          </w:p>
        </w:tc>
        <w:tc>
          <w:tcPr>
            <w:tcW w:w="1741" w:type="dxa"/>
            <w:vMerge/>
            <w:tcBorders>
              <w:left w:val="single" w:sz="4" w:space="0" w:color="000000"/>
              <w:bottom w:val="single" w:sz="4" w:space="0" w:color="000000"/>
              <w:right w:val="single" w:sz="4" w:space="0" w:color="000000"/>
            </w:tcBorders>
          </w:tcPr>
          <w:p w:rsidR="00134B17" w:rsidRDefault="00134B17" w:rsidP="00C934D2">
            <w:pPr>
              <w:tabs>
                <w:tab w:val="left" w:pos="0"/>
              </w:tabs>
              <w:rPr>
                <w:sz w:val="2"/>
                <w:szCs w:val="2"/>
              </w:rPr>
            </w:pPr>
          </w:p>
        </w:tc>
        <w:tc>
          <w:tcPr>
            <w:tcW w:w="704" w:type="dxa"/>
            <w:vMerge/>
            <w:tcBorders>
              <w:left w:val="single" w:sz="4" w:space="0" w:color="000000"/>
              <w:bottom w:val="single" w:sz="4" w:space="0" w:color="000000"/>
              <w:right w:val="single" w:sz="4" w:space="0" w:color="000000"/>
            </w:tcBorders>
          </w:tcPr>
          <w:p w:rsidR="00134B17" w:rsidRDefault="00134B17" w:rsidP="00C934D2">
            <w:pPr>
              <w:tabs>
                <w:tab w:val="left" w:pos="0"/>
              </w:tabs>
              <w:rPr>
                <w:sz w:val="2"/>
                <w:szCs w:val="2"/>
              </w:rPr>
            </w:pPr>
          </w:p>
        </w:tc>
        <w:tc>
          <w:tcPr>
            <w:tcW w:w="635" w:type="dxa"/>
            <w:vMerge/>
            <w:tcBorders>
              <w:left w:val="single" w:sz="4" w:space="0" w:color="000000"/>
              <w:bottom w:val="single" w:sz="4" w:space="0" w:color="000000"/>
              <w:right w:val="single" w:sz="4" w:space="0" w:color="000000"/>
            </w:tcBorders>
          </w:tcPr>
          <w:p w:rsidR="00134B17" w:rsidRDefault="00134B17" w:rsidP="00C934D2">
            <w:pPr>
              <w:tabs>
                <w:tab w:val="left" w:pos="0"/>
              </w:tabs>
              <w:rPr>
                <w:sz w:val="2"/>
                <w:szCs w:val="2"/>
              </w:rPr>
            </w:pPr>
          </w:p>
        </w:tc>
        <w:tc>
          <w:tcPr>
            <w:tcW w:w="997" w:type="dxa"/>
            <w:tcBorders>
              <w:top w:val="single" w:sz="4" w:space="0" w:color="000000"/>
              <w:left w:val="single" w:sz="4" w:space="0" w:color="000000"/>
              <w:bottom w:val="single" w:sz="4" w:space="0" w:color="000000"/>
              <w:right w:val="single" w:sz="4" w:space="0" w:color="000000"/>
            </w:tcBorders>
          </w:tcPr>
          <w:p w:rsidR="00134B17" w:rsidRDefault="00580D10" w:rsidP="00C934D2">
            <w:pPr>
              <w:pStyle w:val="TableParagraph"/>
              <w:tabs>
                <w:tab w:val="left" w:pos="0"/>
              </w:tabs>
              <w:ind w:left="0" w:right="108"/>
              <w:jc w:val="center"/>
              <w:rPr>
                <w:b/>
                <w:sz w:val="20"/>
              </w:rPr>
            </w:pPr>
            <w:r>
              <w:rPr>
                <w:b/>
                <w:sz w:val="20"/>
              </w:rPr>
              <w:t>Praktika</w:t>
            </w:r>
          </w:p>
        </w:tc>
        <w:tc>
          <w:tcPr>
            <w:tcW w:w="972" w:type="dxa"/>
            <w:tcBorders>
              <w:top w:val="single" w:sz="4" w:space="0" w:color="000000"/>
              <w:left w:val="single" w:sz="4" w:space="0" w:color="000000"/>
              <w:bottom w:val="single" w:sz="4" w:space="0" w:color="000000"/>
              <w:right w:val="single" w:sz="4" w:space="0" w:color="000000"/>
            </w:tcBorders>
          </w:tcPr>
          <w:p w:rsidR="00134B17" w:rsidRDefault="00580D10" w:rsidP="00C934D2">
            <w:pPr>
              <w:pStyle w:val="TableParagraph"/>
              <w:tabs>
                <w:tab w:val="left" w:pos="0"/>
              </w:tabs>
              <w:ind w:left="0"/>
              <w:rPr>
                <w:b/>
                <w:sz w:val="20"/>
              </w:rPr>
            </w:pPr>
            <w:r>
              <w:rPr>
                <w:b/>
                <w:sz w:val="20"/>
              </w:rPr>
              <w:t>Pratybos</w:t>
            </w:r>
          </w:p>
        </w:tc>
        <w:tc>
          <w:tcPr>
            <w:tcW w:w="1796" w:type="dxa"/>
            <w:vMerge/>
            <w:tcBorders>
              <w:left w:val="single" w:sz="4" w:space="0" w:color="000000"/>
              <w:bottom w:val="single" w:sz="4" w:space="0" w:color="000000"/>
              <w:right w:val="single" w:sz="4" w:space="0" w:color="000000"/>
            </w:tcBorders>
          </w:tcPr>
          <w:p w:rsidR="00134B17" w:rsidRDefault="00134B17" w:rsidP="00C934D2">
            <w:pPr>
              <w:tabs>
                <w:tab w:val="left" w:pos="0"/>
              </w:tabs>
              <w:rPr>
                <w:sz w:val="2"/>
                <w:szCs w:val="2"/>
              </w:rPr>
            </w:pPr>
          </w:p>
        </w:tc>
        <w:tc>
          <w:tcPr>
            <w:tcW w:w="1445" w:type="dxa"/>
            <w:vMerge/>
            <w:tcBorders>
              <w:left w:val="single" w:sz="4" w:space="0" w:color="000000"/>
              <w:bottom w:val="single" w:sz="4" w:space="0" w:color="000000"/>
              <w:right w:val="single" w:sz="4" w:space="0" w:color="000000"/>
            </w:tcBorders>
          </w:tcPr>
          <w:p w:rsidR="00134B17" w:rsidRDefault="00134B17" w:rsidP="00C934D2">
            <w:pPr>
              <w:tabs>
                <w:tab w:val="left" w:pos="0"/>
              </w:tabs>
              <w:rPr>
                <w:sz w:val="2"/>
                <w:szCs w:val="2"/>
              </w:rPr>
            </w:pPr>
          </w:p>
        </w:tc>
      </w:tr>
      <w:tr w:rsidR="00C934D2" w:rsidTr="00A67353">
        <w:trPr>
          <w:trHeight w:val="635"/>
        </w:trPr>
        <w:tc>
          <w:tcPr>
            <w:tcW w:w="1491" w:type="dxa"/>
            <w:tcBorders>
              <w:top w:val="single" w:sz="4" w:space="0" w:color="000000"/>
              <w:left w:val="single" w:sz="4" w:space="0" w:color="000000"/>
              <w:bottom w:val="single" w:sz="4" w:space="0" w:color="000000"/>
              <w:right w:val="single" w:sz="4" w:space="0" w:color="000000"/>
            </w:tcBorders>
          </w:tcPr>
          <w:p w:rsidR="00134B17" w:rsidRDefault="00580D10" w:rsidP="00A67353">
            <w:pPr>
              <w:pStyle w:val="TableParagraph"/>
              <w:tabs>
                <w:tab w:val="left" w:pos="0"/>
              </w:tabs>
              <w:spacing w:line="270" w:lineRule="exact"/>
              <w:ind w:left="0"/>
              <w:rPr>
                <w:sz w:val="24"/>
              </w:rPr>
            </w:pPr>
            <w:r>
              <w:rPr>
                <w:sz w:val="24"/>
              </w:rPr>
              <w:t>Klinikinė</w:t>
            </w:r>
            <w:r w:rsidR="00A67353">
              <w:rPr>
                <w:sz w:val="24"/>
              </w:rPr>
              <w:t xml:space="preserve"> </w:t>
            </w:r>
            <w:r>
              <w:rPr>
                <w:sz w:val="24"/>
              </w:rPr>
              <w:t>psichologija</w:t>
            </w:r>
          </w:p>
        </w:tc>
        <w:tc>
          <w:tcPr>
            <w:tcW w:w="1741" w:type="dxa"/>
            <w:tcBorders>
              <w:top w:val="single" w:sz="4" w:space="0" w:color="000000"/>
              <w:left w:val="single" w:sz="4" w:space="0" w:color="000000"/>
              <w:bottom w:val="single" w:sz="4" w:space="0" w:color="000000"/>
              <w:right w:val="single" w:sz="4" w:space="0" w:color="000000"/>
            </w:tcBorders>
          </w:tcPr>
          <w:p w:rsidR="00134B17" w:rsidRDefault="00580D10" w:rsidP="00A67353">
            <w:pPr>
              <w:pStyle w:val="TableParagraph"/>
              <w:tabs>
                <w:tab w:val="left" w:pos="0"/>
              </w:tabs>
              <w:spacing w:line="270" w:lineRule="exact"/>
              <w:ind w:left="0"/>
              <w:rPr>
                <w:sz w:val="24"/>
              </w:rPr>
            </w:pPr>
            <w:r>
              <w:rPr>
                <w:sz w:val="24"/>
              </w:rPr>
              <w:t>Profesinė</w:t>
            </w:r>
            <w:r w:rsidR="00A67353">
              <w:rPr>
                <w:sz w:val="24"/>
              </w:rPr>
              <w:t xml:space="preserve"> </w:t>
            </w:r>
            <w:r>
              <w:rPr>
                <w:sz w:val="24"/>
              </w:rPr>
              <w:t>praktika</w:t>
            </w:r>
          </w:p>
        </w:tc>
        <w:tc>
          <w:tcPr>
            <w:tcW w:w="704" w:type="dxa"/>
            <w:tcBorders>
              <w:top w:val="single" w:sz="4" w:space="0" w:color="000000"/>
              <w:left w:val="single" w:sz="4" w:space="0" w:color="000000"/>
              <w:bottom w:val="single" w:sz="4" w:space="0" w:color="000000"/>
              <w:right w:val="single" w:sz="4" w:space="0" w:color="000000"/>
            </w:tcBorders>
            <w:vAlign w:val="center"/>
          </w:tcPr>
          <w:p w:rsidR="00134B17" w:rsidRDefault="00580D10" w:rsidP="00A67353">
            <w:pPr>
              <w:pStyle w:val="TableParagraph"/>
              <w:tabs>
                <w:tab w:val="left" w:pos="0"/>
              </w:tabs>
              <w:spacing w:line="275" w:lineRule="exact"/>
              <w:ind w:left="0"/>
              <w:jc w:val="center"/>
              <w:rPr>
                <w:b/>
                <w:sz w:val="24"/>
              </w:rPr>
            </w:pPr>
            <w:r>
              <w:rPr>
                <w:b/>
                <w:w w:val="99"/>
                <w:sz w:val="24"/>
              </w:rPr>
              <w:t>D</w:t>
            </w:r>
          </w:p>
        </w:tc>
        <w:tc>
          <w:tcPr>
            <w:tcW w:w="635" w:type="dxa"/>
            <w:tcBorders>
              <w:top w:val="single" w:sz="4" w:space="0" w:color="000000"/>
              <w:left w:val="single" w:sz="4" w:space="0" w:color="000000"/>
              <w:bottom w:val="single" w:sz="4" w:space="0" w:color="000000"/>
              <w:right w:val="single" w:sz="4" w:space="0" w:color="000000"/>
            </w:tcBorders>
            <w:vAlign w:val="center"/>
          </w:tcPr>
          <w:p w:rsidR="00134B17" w:rsidRDefault="00580D10" w:rsidP="00A67353">
            <w:pPr>
              <w:pStyle w:val="TableParagraph"/>
              <w:tabs>
                <w:tab w:val="left" w:pos="0"/>
              </w:tabs>
              <w:spacing w:line="275" w:lineRule="exact"/>
              <w:ind w:left="0"/>
              <w:jc w:val="center"/>
              <w:rPr>
                <w:b/>
                <w:sz w:val="24"/>
              </w:rPr>
            </w:pPr>
            <w:r>
              <w:rPr>
                <w:b/>
                <w:sz w:val="24"/>
              </w:rPr>
              <w:t>23</w:t>
            </w:r>
          </w:p>
        </w:tc>
        <w:tc>
          <w:tcPr>
            <w:tcW w:w="997" w:type="dxa"/>
            <w:tcBorders>
              <w:top w:val="single" w:sz="4" w:space="0" w:color="000000"/>
              <w:left w:val="single" w:sz="4" w:space="0" w:color="000000"/>
              <w:bottom w:val="single" w:sz="4" w:space="0" w:color="000000"/>
              <w:right w:val="single" w:sz="4" w:space="0" w:color="000000"/>
            </w:tcBorders>
            <w:vAlign w:val="center"/>
          </w:tcPr>
          <w:p w:rsidR="00134B17" w:rsidRDefault="00580D10" w:rsidP="00A67353">
            <w:pPr>
              <w:pStyle w:val="TableParagraph"/>
              <w:tabs>
                <w:tab w:val="left" w:pos="0"/>
              </w:tabs>
              <w:spacing w:line="275" w:lineRule="exact"/>
              <w:ind w:left="0" w:right="101"/>
              <w:jc w:val="center"/>
              <w:rPr>
                <w:b/>
                <w:sz w:val="24"/>
              </w:rPr>
            </w:pPr>
            <w:r>
              <w:rPr>
                <w:b/>
                <w:sz w:val="24"/>
              </w:rPr>
              <w:t>640</w:t>
            </w:r>
          </w:p>
        </w:tc>
        <w:tc>
          <w:tcPr>
            <w:tcW w:w="972" w:type="dxa"/>
            <w:tcBorders>
              <w:top w:val="single" w:sz="4" w:space="0" w:color="000000"/>
              <w:left w:val="single" w:sz="4" w:space="0" w:color="000000"/>
              <w:bottom w:val="single" w:sz="4" w:space="0" w:color="000000"/>
              <w:right w:val="single" w:sz="4" w:space="0" w:color="000000"/>
            </w:tcBorders>
            <w:vAlign w:val="center"/>
          </w:tcPr>
          <w:p w:rsidR="00134B17" w:rsidRDefault="00134B17" w:rsidP="00C934D2">
            <w:pPr>
              <w:pStyle w:val="TableParagraph"/>
              <w:tabs>
                <w:tab w:val="left" w:pos="0"/>
              </w:tabs>
              <w:ind w:left="0"/>
            </w:pPr>
          </w:p>
        </w:tc>
        <w:tc>
          <w:tcPr>
            <w:tcW w:w="1796" w:type="dxa"/>
            <w:tcBorders>
              <w:top w:val="single" w:sz="4" w:space="0" w:color="000000"/>
              <w:left w:val="single" w:sz="4" w:space="0" w:color="000000"/>
              <w:bottom w:val="single" w:sz="4" w:space="0" w:color="000000"/>
              <w:right w:val="single" w:sz="4" w:space="0" w:color="000000"/>
            </w:tcBorders>
            <w:vAlign w:val="center"/>
          </w:tcPr>
          <w:p w:rsidR="00754906" w:rsidRDefault="00580D10" w:rsidP="00C934D2">
            <w:pPr>
              <w:pStyle w:val="TableParagraph"/>
              <w:tabs>
                <w:tab w:val="left" w:pos="0"/>
              </w:tabs>
              <w:spacing w:line="275" w:lineRule="exact"/>
              <w:ind w:left="0"/>
              <w:jc w:val="center"/>
              <w:rPr>
                <w:rFonts w:ascii="georgia;serif" w:hAnsi="georgia;serif"/>
                <w:b/>
              </w:rPr>
            </w:pPr>
            <w:r>
              <w:rPr>
                <w:rFonts w:ascii="georgia;serif" w:hAnsi="georgia;serif"/>
                <w:b/>
              </w:rPr>
              <w:t>202</w:t>
            </w:r>
            <w:r w:rsidR="00A27A0A">
              <w:rPr>
                <w:rFonts w:ascii="georgia;serif" w:hAnsi="georgia;serif"/>
                <w:b/>
              </w:rPr>
              <w:t>4-12-02</w:t>
            </w:r>
          </w:p>
          <w:p w:rsidR="00134B17" w:rsidRDefault="00580D10" w:rsidP="00635477">
            <w:pPr>
              <w:pStyle w:val="TableParagraph"/>
              <w:tabs>
                <w:tab w:val="left" w:pos="0"/>
              </w:tabs>
              <w:spacing w:line="275" w:lineRule="exact"/>
              <w:ind w:left="0"/>
              <w:jc w:val="center"/>
            </w:pPr>
            <w:r>
              <w:rPr>
                <w:rFonts w:ascii="georgia;serif" w:hAnsi="georgia;serif"/>
                <w:b/>
              </w:rPr>
              <w:t>202</w:t>
            </w:r>
            <w:r w:rsidR="00A27A0A">
              <w:rPr>
                <w:rFonts w:ascii="georgia;serif" w:hAnsi="georgia;serif"/>
                <w:b/>
              </w:rPr>
              <w:t>5</w:t>
            </w:r>
            <w:r>
              <w:rPr>
                <w:rFonts w:ascii="georgia;serif" w:hAnsi="georgia;serif"/>
                <w:b/>
              </w:rPr>
              <w:t>-03-31</w:t>
            </w:r>
          </w:p>
        </w:tc>
        <w:tc>
          <w:tcPr>
            <w:tcW w:w="1445" w:type="dxa"/>
            <w:tcBorders>
              <w:top w:val="single" w:sz="4" w:space="0" w:color="000000"/>
              <w:left w:val="single" w:sz="4" w:space="0" w:color="000000"/>
              <w:bottom w:val="single" w:sz="4" w:space="0" w:color="000000"/>
              <w:right w:val="single" w:sz="4" w:space="0" w:color="000000"/>
            </w:tcBorders>
            <w:vAlign w:val="center"/>
          </w:tcPr>
          <w:p w:rsidR="00134B17" w:rsidRDefault="00580D10" w:rsidP="00A67353">
            <w:pPr>
              <w:pStyle w:val="TableParagraph"/>
              <w:tabs>
                <w:tab w:val="left" w:pos="0"/>
              </w:tabs>
              <w:spacing w:line="275" w:lineRule="exact"/>
              <w:ind w:left="0"/>
              <w:jc w:val="center"/>
              <w:rPr>
                <w:b/>
                <w:sz w:val="24"/>
              </w:rPr>
            </w:pPr>
            <w:r>
              <w:rPr>
                <w:b/>
                <w:sz w:val="24"/>
              </w:rPr>
              <w:t>Gynimas</w:t>
            </w:r>
          </w:p>
        </w:tc>
      </w:tr>
    </w:tbl>
    <w:p w:rsidR="00134B17" w:rsidRPr="00A67353" w:rsidRDefault="00134B17" w:rsidP="00A67353">
      <w:pPr>
        <w:pStyle w:val="BodyText"/>
        <w:tabs>
          <w:tab w:val="left" w:pos="0"/>
        </w:tabs>
        <w:spacing w:before="3"/>
        <w:rPr>
          <w:b/>
          <w:sz w:val="16"/>
          <w:szCs w:val="16"/>
        </w:rPr>
      </w:pPr>
    </w:p>
    <w:p w:rsidR="00134B17" w:rsidRDefault="00580D10" w:rsidP="001C2F8B">
      <w:pPr>
        <w:tabs>
          <w:tab w:val="left" w:pos="0"/>
        </w:tabs>
        <w:spacing w:line="276" w:lineRule="auto"/>
        <w:rPr>
          <w:b/>
          <w:sz w:val="24"/>
        </w:rPr>
      </w:pPr>
      <w:r>
        <w:rPr>
          <w:spacing w:val="-60"/>
          <w:sz w:val="24"/>
          <w:u w:val="thick"/>
        </w:rPr>
        <w:t xml:space="preserve"> </w:t>
      </w:r>
      <w:r>
        <w:rPr>
          <w:b/>
          <w:sz w:val="24"/>
          <w:u w:val="thick"/>
        </w:rPr>
        <w:t>Praktikos metu studentas turi susipažinti ir analizuoti:</w:t>
      </w:r>
    </w:p>
    <w:p w:rsidR="00134B17" w:rsidRDefault="00580D10" w:rsidP="001C2F8B">
      <w:pPr>
        <w:pStyle w:val="ListParagraph"/>
        <w:numPr>
          <w:ilvl w:val="0"/>
          <w:numId w:val="4"/>
        </w:numPr>
        <w:tabs>
          <w:tab w:val="left" w:pos="0"/>
          <w:tab w:val="left" w:pos="406"/>
        </w:tabs>
        <w:spacing w:line="276" w:lineRule="auto"/>
        <w:ind w:left="0" w:right="363" w:firstLine="0"/>
        <w:rPr>
          <w:sz w:val="24"/>
        </w:rPr>
      </w:pPr>
      <w:r>
        <w:rPr>
          <w:sz w:val="24"/>
        </w:rPr>
        <w:t xml:space="preserve">Praktikos vietą-instituciją (paskirtis, tikslai, struktūra; personalo sudėtis ir pareigos; institucijos funkcionavimo aplinka (valdymas, finansavimas, personalo valdymas), institucijos išorinė ir vidinė aplinka; institucijos mikroklimatas (tarpusavio bendravimas, drausmės politika, tvarka, švenčių šventimas, tradicijos, </w:t>
      </w:r>
      <w:proofErr w:type="spellStart"/>
      <w:r>
        <w:rPr>
          <w:sz w:val="24"/>
        </w:rPr>
        <w:t>savipagalbos</w:t>
      </w:r>
      <w:proofErr w:type="spellEnd"/>
      <w:r>
        <w:rPr>
          <w:sz w:val="24"/>
        </w:rPr>
        <w:t xml:space="preserve"> grupių organizavimas ir kt.); ryšiai, bendradarbiavimas su kitomis institucijomis (miesto, valstybės, užsienio valstybių); institucijos ryšiai su</w:t>
      </w:r>
      <w:r>
        <w:rPr>
          <w:spacing w:val="-20"/>
          <w:sz w:val="24"/>
        </w:rPr>
        <w:t xml:space="preserve"> </w:t>
      </w:r>
      <w:r>
        <w:rPr>
          <w:sz w:val="24"/>
        </w:rPr>
        <w:t>visuomene).</w:t>
      </w:r>
    </w:p>
    <w:p w:rsidR="00134B17" w:rsidRDefault="00580D10" w:rsidP="001C2F8B">
      <w:pPr>
        <w:pStyle w:val="ListParagraph"/>
        <w:numPr>
          <w:ilvl w:val="0"/>
          <w:numId w:val="4"/>
        </w:numPr>
        <w:tabs>
          <w:tab w:val="left" w:pos="0"/>
          <w:tab w:val="left" w:pos="406"/>
        </w:tabs>
        <w:spacing w:line="276" w:lineRule="auto"/>
        <w:ind w:left="0" w:right="368" w:firstLine="0"/>
        <w:rPr>
          <w:sz w:val="24"/>
        </w:rPr>
      </w:pPr>
      <w:r>
        <w:rPr>
          <w:sz w:val="24"/>
        </w:rPr>
        <w:t>Klientų grupę (klientų skaičius įstaigoje, klientų grupės, klientų socialinis statusas, pagrindinės klientų socialinės</w:t>
      </w:r>
      <w:r>
        <w:rPr>
          <w:spacing w:val="-1"/>
          <w:sz w:val="24"/>
        </w:rPr>
        <w:t xml:space="preserve"> </w:t>
      </w:r>
      <w:r>
        <w:rPr>
          <w:sz w:val="24"/>
        </w:rPr>
        <w:t>problemos).</w:t>
      </w:r>
    </w:p>
    <w:p w:rsidR="00134B17" w:rsidRDefault="00580D10" w:rsidP="001C2F8B">
      <w:pPr>
        <w:pStyle w:val="ListParagraph"/>
        <w:numPr>
          <w:ilvl w:val="0"/>
          <w:numId w:val="4"/>
        </w:numPr>
        <w:tabs>
          <w:tab w:val="left" w:pos="0"/>
          <w:tab w:val="left" w:pos="406"/>
        </w:tabs>
        <w:spacing w:line="276" w:lineRule="auto"/>
        <w:ind w:left="0" w:firstLine="0"/>
        <w:rPr>
          <w:sz w:val="24"/>
        </w:rPr>
      </w:pPr>
      <w:r>
        <w:rPr>
          <w:sz w:val="24"/>
        </w:rPr>
        <w:t>Teikiamų paslaugų pobūdį ir psichologinės pagalbos proceso</w:t>
      </w:r>
      <w:r>
        <w:rPr>
          <w:spacing w:val="-3"/>
          <w:sz w:val="24"/>
        </w:rPr>
        <w:t xml:space="preserve"> </w:t>
      </w:r>
      <w:r>
        <w:rPr>
          <w:sz w:val="24"/>
        </w:rPr>
        <w:t>organizavimą.</w:t>
      </w:r>
    </w:p>
    <w:p w:rsidR="00134B17" w:rsidRDefault="00580D10" w:rsidP="001C2F8B">
      <w:pPr>
        <w:pStyle w:val="ListParagraph"/>
        <w:numPr>
          <w:ilvl w:val="0"/>
          <w:numId w:val="4"/>
        </w:numPr>
        <w:tabs>
          <w:tab w:val="left" w:pos="0"/>
          <w:tab w:val="left" w:pos="406"/>
        </w:tabs>
        <w:spacing w:line="276" w:lineRule="auto"/>
        <w:ind w:left="0" w:firstLine="0"/>
        <w:jc w:val="left"/>
        <w:rPr>
          <w:sz w:val="24"/>
        </w:rPr>
      </w:pPr>
      <w:r>
        <w:rPr>
          <w:sz w:val="24"/>
        </w:rPr>
        <w:t>Taikomus psichologinio darbo metodus ir</w:t>
      </w:r>
      <w:r>
        <w:rPr>
          <w:spacing w:val="-1"/>
          <w:sz w:val="24"/>
        </w:rPr>
        <w:t xml:space="preserve"> </w:t>
      </w:r>
      <w:r>
        <w:rPr>
          <w:sz w:val="24"/>
        </w:rPr>
        <w:t>priemones.</w:t>
      </w:r>
    </w:p>
    <w:p w:rsidR="00134B17" w:rsidRDefault="00580D10" w:rsidP="001C2F8B">
      <w:pPr>
        <w:pStyle w:val="ListParagraph"/>
        <w:numPr>
          <w:ilvl w:val="0"/>
          <w:numId w:val="4"/>
        </w:numPr>
        <w:tabs>
          <w:tab w:val="left" w:pos="0"/>
          <w:tab w:val="left" w:pos="406"/>
        </w:tabs>
        <w:spacing w:line="276" w:lineRule="auto"/>
        <w:ind w:left="0" w:firstLine="0"/>
        <w:jc w:val="left"/>
        <w:rPr>
          <w:sz w:val="24"/>
        </w:rPr>
      </w:pPr>
      <w:r>
        <w:rPr>
          <w:sz w:val="24"/>
        </w:rPr>
        <w:t>Psichologo pareigybę, jo funkcijas, vaidmenis.</w:t>
      </w:r>
    </w:p>
    <w:p w:rsidR="00134B17" w:rsidRDefault="00580D10" w:rsidP="001C2F8B">
      <w:pPr>
        <w:pStyle w:val="ListParagraph"/>
        <w:numPr>
          <w:ilvl w:val="0"/>
          <w:numId w:val="4"/>
        </w:numPr>
        <w:tabs>
          <w:tab w:val="left" w:pos="0"/>
          <w:tab w:val="left" w:pos="406"/>
        </w:tabs>
        <w:spacing w:line="276" w:lineRule="auto"/>
        <w:ind w:left="0" w:firstLine="0"/>
        <w:jc w:val="left"/>
        <w:rPr>
          <w:sz w:val="24"/>
        </w:rPr>
      </w:pPr>
      <w:r>
        <w:rPr>
          <w:sz w:val="24"/>
        </w:rPr>
        <w:t>Reikalingus teisinius</w:t>
      </w:r>
      <w:r>
        <w:rPr>
          <w:spacing w:val="-1"/>
          <w:sz w:val="24"/>
        </w:rPr>
        <w:t xml:space="preserve"> </w:t>
      </w:r>
      <w:r>
        <w:rPr>
          <w:sz w:val="24"/>
        </w:rPr>
        <w:t>aktus.</w:t>
      </w:r>
    </w:p>
    <w:p w:rsidR="00134B17" w:rsidRDefault="00580D10" w:rsidP="001C2F8B">
      <w:pPr>
        <w:pStyle w:val="ListParagraph"/>
        <w:numPr>
          <w:ilvl w:val="0"/>
          <w:numId w:val="4"/>
        </w:numPr>
        <w:tabs>
          <w:tab w:val="left" w:pos="0"/>
          <w:tab w:val="left" w:pos="406"/>
        </w:tabs>
        <w:spacing w:line="276" w:lineRule="auto"/>
        <w:ind w:left="0" w:firstLine="0"/>
        <w:jc w:val="left"/>
        <w:rPr>
          <w:sz w:val="24"/>
        </w:rPr>
      </w:pPr>
      <w:r>
        <w:rPr>
          <w:sz w:val="24"/>
        </w:rPr>
        <w:t>Administracinį psichologinį</w:t>
      </w:r>
      <w:r>
        <w:rPr>
          <w:spacing w:val="1"/>
          <w:sz w:val="24"/>
        </w:rPr>
        <w:t xml:space="preserve"> </w:t>
      </w:r>
      <w:r>
        <w:rPr>
          <w:sz w:val="24"/>
        </w:rPr>
        <w:t>darbą.</w:t>
      </w:r>
    </w:p>
    <w:p w:rsidR="00134B17" w:rsidRDefault="00580D10" w:rsidP="001C2F8B">
      <w:pPr>
        <w:pStyle w:val="ListParagraph"/>
        <w:numPr>
          <w:ilvl w:val="0"/>
          <w:numId w:val="4"/>
        </w:numPr>
        <w:tabs>
          <w:tab w:val="left" w:pos="0"/>
          <w:tab w:val="left" w:pos="406"/>
        </w:tabs>
        <w:spacing w:line="276" w:lineRule="auto"/>
        <w:ind w:left="0" w:right="368" w:firstLine="0"/>
        <w:jc w:val="left"/>
        <w:rPr>
          <w:sz w:val="24"/>
        </w:rPr>
      </w:pPr>
      <w:r>
        <w:rPr>
          <w:sz w:val="24"/>
        </w:rPr>
        <w:t>Praktinį psichologo darbo principų ir profesinės etikos laikymąsi. Kokie punktai konkrečioje įstaigoje yra</w:t>
      </w:r>
      <w:r>
        <w:rPr>
          <w:spacing w:val="2"/>
          <w:sz w:val="24"/>
        </w:rPr>
        <w:t xml:space="preserve"> </w:t>
      </w:r>
      <w:r>
        <w:rPr>
          <w:sz w:val="24"/>
        </w:rPr>
        <w:t>aktualiausi.</w:t>
      </w:r>
    </w:p>
    <w:p w:rsidR="00134B17" w:rsidRDefault="00C934D2" w:rsidP="001C2F8B">
      <w:pPr>
        <w:pStyle w:val="BodyText"/>
        <w:tabs>
          <w:tab w:val="left" w:pos="0"/>
        </w:tabs>
        <w:spacing w:line="276" w:lineRule="auto"/>
        <w:ind w:right="363" w:firstLine="426"/>
        <w:jc w:val="both"/>
      </w:pPr>
      <w:r>
        <w:rPr>
          <w:u w:val="single"/>
        </w:rPr>
        <w:t>P</w:t>
      </w:r>
      <w:r w:rsidR="00580D10">
        <w:rPr>
          <w:u w:val="single"/>
        </w:rPr>
        <w:t>raktikos tikslas</w:t>
      </w:r>
      <w:r w:rsidR="00580D10">
        <w:t xml:space="preserve"> – susipažinti su klinikos psichologo darbu ir įgyti įgūdžių įvairiose institucijose ir įstaigose, vadovaujant praktikos vadovui. Studentai įgys praktinių psichologinės diagnostikos, individualaus ir/ar grupinio konsultavimo, krizių įveikimo ir trumpalaikės psichoterapijos, darbo tarpdisciplininėje specialistų komandoje įgūdžių; sugebės įvertinti individo, šeimos ir grupės psichologines ir diferencinės diagnostikos problemas; sugebės moksliškai pagrįsti teikiamos pagalbos principus ir prevencines priemones.</w:t>
      </w:r>
    </w:p>
    <w:p w:rsidR="00134B17" w:rsidRDefault="00580D10" w:rsidP="001C2F8B">
      <w:pPr>
        <w:pStyle w:val="Heading1"/>
        <w:tabs>
          <w:tab w:val="left" w:pos="0"/>
        </w:tabs>
        <w:spacing w:line="276" w:lineRule="auto"/>
        <w:ind w:left="0"/>
        <w:rPr>
          <w:u w:val="none"/>
        </w:rPr>
      </w:pPr>
      <w:r>
        <w:rPr>
          <w:u w:val="thick"/>
        </w:rPr>
        <w:t>Galimos pasirenkamosios klinikinės psichologijos profesinės praktikos sritys:</w:t>
      </w:r>
    </w:p>
    <w:p w:rsidR="00134B17" w:rsidRDefault="00580D10" w:rsidP="001C2F8B">
      <w:pPr>
        <w:pStyle w:val="BodyText"/>
        <w:tabs>
          <w:tab w:val="left" w:pos="0"/>
        </w:tabs>
        <w:spacing w:line="276" w:lineRule="auto"/>
        <w:ind w:right="77" w:firstLine="426"/>
      </w:pPr>
      <w:r>
        <w:t>Klinikinės psichologijos praktika gydymo įstaigose, psichoterapinėse ir konsultacinėse įstaigose.</w:t>
      </w:r>
    </w:p>
    <w:p w:rsidR="00134B17" w:rsidRDefault="00580D10" w:rsidP="001C2F8B">
      <w:pPr>
        <w:pStyle w:val="Heading1"/>
        <w:tabs>
          <w:tab w:val="left" w:pos="0"/>
        </w:tabs>
        <w:spacing w:line="276" w:lineRule="auto"/>
        <w:ind w:left="0"/>
        <w:jc w:val="both"/>
        <w:rPr>
          <w:u w:val="none"/>
        </w:rPr>
      </w:pPr>
      <w:r>
        <w:rPr>
          <w:u w:val="thick"/>
        </w:rPr>
        <w:t>Praktikos dokumentacija:</w:t>
      </w:r>
    </w:p>
    <w:p w:rsidR="00296C1E" w:rsidRDefault="00580D10" w:rsidP="001C2F8B">
      <w:pPr>
        <w:pStyle w:val="BodyText"/>
        <w:tabs>
          <w:tab w:val="left" w:pos="0"/>
        </w:tabs>
        <w:spacing w:line="276" w:lineRule="auto"/>
        <w:ind w:right="360" w:firstLine="426"/>
        <w:jc w:val="both"/>
      </w:pPr>
      <w:r>
        <w:t xml:space="preserve">Tarp VU, praktikos Institucijos vadovo ir studento yra pasirašoma </w:t>
      </w:r>
      <w:r w:rsidR="0076445B">
        <w:t xml:space="preserve">trišalė </w:t>
      </w:r>
      <w:r>
        <w:rPr>
          <w:b/>
          <w:i/>
        </w:rPr>
        <w:t xml:space="preserve">Studento praktinio mokymo sutartis </w:t>
      </w:r>
      <w:r>
        <w:t xml:space="preserve">(3 egz. – trims šalims). Sutarties formą pildo studentas. </w:t>
      </w:r>
    </w:p>
    <w:p w:rsidR="00296C1E" w:rsidRDefault="00296C1E" w:rsidP="001C2F8B">
      <w:pPr>
        <w:pStyle w:val="BodyText"/>
        <w:tabs>
          <w:tab w:val="left" w:pos="0"/>
        </w:tabs>
        <w:spacing w:line="276" w:lineRule="auto"/>
        <w:ind w:right="360" w:firstLine="426"/>
        <w:jc w:val="both"/>
      </w:pPr>
      <w:r>
        <w:t xml:space="preserve">Praktikos pradžioje studentas kartu su praktikos vadovu organizacijoje parengia </w:t>
      </w:r>
      <w:r w:rsidRPr="00104013">
        <w:rPr>
          <w:b/>
          <w:i/>
        </w:rPr>
        <w:t xml:space="preserve">Profesinės </w:t>
      </w:r>
      <w:r w:rsidRPr="0026795E">
        <w:rPr>
          <w:b/>
          <w:i/>
        </w:rPr>
        <w:t xml:space="preserve">praktikos </w:t>
      </w:r>
      <w:r>
        <w:rPr>
          <w:b/>
          <w:i/>
        </w:rPr>
        <w:t>užduotis</w:t>
      </w:r>
      <w:r w:rsidRPr="0026795E">
        <w:rPr>
          <w:b/>
          <w:i/>
        </w:rPr>
        <w:t>,</w:t>
      </w:r>
      <w:r>
        <w:t xml:space="preserve"> kurias VU Psichologijos instituto praktikos vadovas pasirašo.</w:t>
      </w:r>
      <w:r w:rsidRPr="003969D1">
        <w:t xml:space="preserve"> </w:t>
      </w:r>
    </w:p>
    <w:p w:rsidR="004754DD" w:rsidRDefault="00580D10" w:rsidP="001C2F8B">
      <w:pPr>
        <w:pStyle w:val="BodyText"/>
        <w:tabs>
          <w:tab w:val="left" w:pos="0"/>
        </w:tabs>
        <w:spacing w:line="276" w:lineRule="auto"/>
        <w:ind w:right="360" w:firstLine="426"/>
        <w:jc w:val="both"/>
      </w:pPr>
      <w:r>
        <w:t>Pr</w:t>
      </w:r>
      <w:r w:rsidR="00A67353">
        <w:t>aktikos dokumentai pateikti VU F</w:t>
      </w:r>
      <w:r>
        <w:t xml:space="preserve">ilosofijos fakulteto interneto svetainėje </w:t>
      </w:r>
      <w:hyperlink r:id="rId6" w:anchor="praktika" w:history="1">
        <w:r>
          <w:rPr>
            <w:color w:val="0000FF"/>
            <w:u w:val="single" w:color="0000FF"/>
          </w:rPr>
          <w:t>https://www.fsf.vu.lt/studentams/magistranturos-studijos/klinikine-psichologija#praktika</w:t>
        </w:r>
      </w:hyperlink>
      <w:r w:rsidR="00296C1E">
        <w:rPr>
          <w:color w:val="0000FF"/>
          <w:u w:val="single" w:color="0000FF"/>
        </w:rPr>
        <w:t xml:space="preserve">. </w:t>
      </w:r>
      <w:r>
        <w:t xml:space="preserve">Institucijos praktikos vadovui pristatoma </w:t>
      </w:r>
      <w:r w:rsidR="00BF45FF">
        <w:t xml:space="preserve">forma </w:t>
      </w:r>
      <w:r w:rsidR="00BF45FF">
        <w:rPr>
          <w:b/>
          <w:i/>
        </w:rPr>
        <w:t>Studento (ės) p</w:t>
      </w:r>
      <w:r w:rsidR="00BF45FF" w:rsidRPr="00BF45FF">
        <w:rPr>
          <w:b/>
          <w:i/>
        </w:rPr>
        <w:t xml:space="preserve">rofesinės </w:t>
      </w:r>
      <w:r w:rsidR="00BF45FF">
        <w:rPr>
          <w:b/>
          <w:i/>
        </w:rPr>
        <w:t>p</w:t>
      </w:r>
      <w:r w:rsidRPr="00BF45FF">
        <w:rPr>
          <w:b/>
          <w:i/>
        </w:rPr>
        <w:t>raktikos įvertinim</w:t>
      </w:r>
      <w:r w:rsidR="00BF45FF" w:rsidRPr="00BF45FF">
        <w:rPr>
          <w:b/>
          <w:i/>
        </w:rPr>
        <w:t>as</w:t>
      </w:r>
      <w:r>
        <w:t>, kad pastarasis žinotų, jog reikės įvertinti studento veiklą.</w:t>
      </w:r>
    </w:p>
    <w:p w:rsidR="00134B17" w:rsidRPr="00A67353" w:rsidRDefault="00580D10" w:rsidP="001C2F8B">
      <w:pPr>
        <w:pStyle w:val="BodyText"/>
        <w:tabs>
          <w:tab w:val="left" w:pos="0"/>
        </w:tabs>
        <w:spacing w:line="276" w:lineRule="auto"/>
        <w:ind w:right="359"/>
        <w:jc w:val="both"/>
        <w:rPr>
          <w:b/>
        </w:rPr>
      </w:pPr>
      <w:r w:rsidRPr="00A67353">
        <w:rPr>
          <w:b/>
          <w:spacing w:val="-60"/>
          <w:u w:val="thick"/>
        </w:rPr>
        <w:t xml:space="preserve"> </w:t>
      </w:r>
      <w:r w:rsidRPr="00A67353">
        <w:rPr>
          <w:b/>
          <w:u w:val="thick"/>
        </w:rPr>
        <w:t>Klinikinės psichologijos profesinės praktikos atlikimo darbo vietoje reikalavimai:</w:t>
      </w:r>
    </w:p>
    <w:p w:rsidR="00134B17" w:rsidRDefault="00580D10" w:rsidP="001C2F8B">
      <w:pPr>
        <w:pStyle w:val="ListParagraph"/>
        <w:numPr>
          <w:ilvl w:val="0"/>
          <w:numId w:val="3"/>
        </w:numPr>
        <w:tabs>
          <w:tab w:val="left" w:pos="0"/>
          <w:tab w:val="left" w:pos="482"/>
        </w:tabs>
        <w:spacing w:line="276" w:lineRule="auto"/>
        <w:ind w:left="0" w:right="362" w:firstLine="0"/>
        <w:rPr>
          <w:sz w:val="24"/>
        </w:rPr>
      </w:pPr>
      <w:r>
        <w:rPr>
          <w:sz w:val="24"/>
        </w:rPr>
        <w:t>Studentas turi turėti galimybę darbo vietoje skirti pakankamai laiko klinikinės psichologijos profesinės praktikos užduotims</w:t>
      </w:r>
      <w:r>
        <w:rPr>
          <w:spacing w:val="-1"/>
          <w:sz w:val="24"/>
        </w:rPr>
        <w:t xml:space="preserve"> </w:t>
      </w:r>
      <w:r>
        <w:rPr>
          <w:sz w:val="24"/>
        </w:rPr>
        <w:t>atlikti.</w:t>
      </w:r>
    </w:p>
    <w:p w:rsidR="00134B17" w:rsidRDefault="00580D10" w:rsidP="001C2F8B">
      <w:pPr>
        <w:pStyle w:val="ListParagraph"/>
        <w:numPr>
          <w:ilvl w:val="0"/>
          <w:numId w:val="3"/>
        </w:numPr>
        <w:tabs>
          <w:tab w:val="left" w:pos="0"/>
          <w:tab w:val="left" w:pos="482"/>
        </w:tabs>
        <w:spacing w:line="276" w:lineRule="auto"/>
        <w:ind w:left="0" w:right="360" w:firstLine="0"/>
        <w:rPr>
          <w:sz w:val="24"/>
        </w:rPr>
      </w:pPr>
      <w:r>
        <w:rPr>
          <w:sz w:val="24"/>
        </w:rPr>
        <w:t xml:space="preserve">Turi būti aiškus atskyrimas tarp tiesioginio darbo užduočių ir studento mokymosi tikslų bei uždavinių, rodančių, kad klinikinės psichologijos profesinė praktika yra mokymosi procesas, </w:t>
      </w:r>
      <w:proofErr w:type="spellStart"/>
      <w:r>
        <w:rPr>
          <w:sz w:val="24"/>
        </w:rPr>
        <w:t>t.y</w:t>
      </w:r>
      <w:proofErr w:type="spellEnd"/>
      <w:r>
        <w:rPr>
          <w:sz w:val="24"/>
        </w:rPr>
        <w:t>. ji turi būti nukreipta studento naujų žinių įgijimui, o ne išimtinai sukoncentruota į institucijos paslaugų teikimą, kurioje studentas</w:t>
      </w:r>
      <w:r>
        <w:rPr>
          <w:spacing w:val="-1"/>
          <w:sz w:val="24"/>
        </w:rPr>
        <w:t xml:space="preserve"> </w:t>
      </w:r>
      <w:r>
        <w:rPr>
          <w:sz w:val="24"/>
        </w:rPr>
        <w:t>dirba.</w:t>
      </w:r>
    </w:p>
    <w:p w:rsidR="00134B17" w:rsidRDefault="00580D10" w:rsidP="001C2F8B">
      <w:pPr>
        <w:pStyle w:val="ListParagraph"/>
        <w:numPr>
          <w:ilvl w:val="0"/>
          <w:numId w:val="3"/>
        </w:numPr>
        <w:tabs>
          <w:tab w:val="left" w:pos="0"/>
          <w:tab w:val="left" w:pos="482"/>
        </w:tabs>
        <w:spacing w:line="276" w:lineRule="auto"/>
        <w:ind w:left="0" w:right="370" w:firstLine="0"/>
        <w:rPr>
          <w:sz w:val="24"/>
        </w:rPr>
      </w:pPr>
      <w:r>
        <w:rPr>
          <w:sz w:val="24"/>
        </w:rPr>
        <w:lastRenderedPageBreak/>
        <w:t>Studento praktikos vadovas negali būti jo darbo vietos administracijos vadovas ar koordinatorius.</w:t>
      </w:r>
    </w:p>
    <w:p w:rsidR="00134B17" w:rsidRDefault="00580D10" w:rsidP="001C2F8B">
      <w:pPr>
        <w:pStyle w:val="ListParagraph"/>
        <w:numPr>
          <w:ilvl w:val="0"/>
          <w:numId w:val="3"/>
        </w:numPr>
        <w:tabs>
          <w:tab w:val="left" w:pos="0"/>
          <w:tab w:val="left" w:pos="482"/>
        </w:tabs>
        <w:spacing w:line="276" w:lineRule="auto"/>
        <w:ind w:left="0" w:right="362" w:firstLine="0"/>
        <w:rPr>
          <w:sz w:val="24"/>
        </w:rPr>
      </w:pPr>
      <w:r>
        <w:rPr>
          <w:sz w:val="24"/>
        </w:rPr>
        <w:t xml:space="preserve">Studentas praktikos metu turi atlikti naujas veiklas, </w:t>
      </w:r>
      <w:proofErr w:type="spellStart"/>
      <w:r>
        <w:rPr>
          <w:sz w:val="24"/>
        </w:rPr>
        <w:t>t.y</w:t>
      </w:r>
      <w:proofErr w:type="spellEnd"/>
      <w:r>
        <w:rPr>
          <w:sz w:val="24"/>
        </w:rPr>
        <w:t>. tai, kas neįeina į jo, kaip institucijos darbuotojo pareigybių aprašymą. Studento klinikinės psichologijos profesinės praktikos mokymosi patyrimas turi „kilti“ iš institucijos, kurioje jis dirba visumos, bet skirtis nuo jo, kaip darbuotojo tiesioginių funkcijų atlikimo. Klinikinės psichologijos profesinės praktikos patyrimas turi būti naujas. Visos pastangos praktikos metu turi būti nukreiptos į studento, kaip klinikinės psichologijos darbuotojo, tobulėjimą.</w:t>
      </w:r>
    </w:p>
    <w:p w:rsidR="00134B17" w:rsidRDefault="00580D10" w:rsidP="001C2F8B">
      <w:pPr>
        <w:pStyle w:val="ListParagraph"/>
        <w:numPr>
          <w:ilvl w:val="0"/>
          <w:numId w:val="3"/>
        </w:numPr>
        <w:tabs>
          <w:tab w:val="left" w:pos="0"/>
          <w:tab w:val="left" w:pos="482"/>
        </w:tabs>
        <w:spacing w:line="276" w:lineRule="auto"/>
        <w:ind w:left="0" w:right="365" w:firstLine="0"/>
        <w:rPr>
          <w:sz w:val="24"/>
        </w:rPr>
      </w:pPr>
      <w:r>
        <w:rPr>
          <w:sz w:val="24"/>
        </w:rPr>
        <w:t>Klinikinės psichologijos profesinės praktikos metu teikiamos paslaugos klientams bei naudojami resursai turi skirtis nuo įprastai darbe</w:t>
      </w:r>
      <w:r>
        <w:rPr>
          <w:spacing w:val="-3"/>
          <w:sz w:val="24"/>
        </w:rPr>
        <w:t xml:space="preserve"> </w:t>
      </w:r>
      <w:r>
        <w:rPr>
          <w:sz w:val="24"/>
        </w:rPr>
        <w:t>naudojamų.</w:t>
      </w:r>
    </w:p>
    <w:p w:rsidR="00134B17" w:rsidRDefault="00580D10" w:rsidP="001C2F8B">
      <w:pPr>
        <w:pStyle w:val="ListParagraph"/>
        <w:numPr>
          <w:ilvl w:val="0"/>
          <w:numId w:val="3"/>
        </w:numPr>
        <w:tabs>
          <w:tab w:val="left" w:pos="0"/>
          <w:tab w:val="left" w:pos="482"/>
        </w:tabs>
        <w:spacing w:line="276" w:lineRule="auto"/>
        <w:ind w:left="0" w:right="362" w:firstLine="0"/>
        <w:rPr>
          <w:sz w:val="24"/>
        </w:rPr>
      </w:pPr>
      <w:r>
        <w:rPr>
          <w:sz w:val="24"/>
        </w:rPr>
        <w:t xml:space="preserve">Institucija, kurioje studentas dirba, turi susipažinti su studento klinikinės psichologijos profesinės praktikos </w:t>
      </w:r>
      <w:r w:rsidR="001C2F8B">
        <w:rPr>
          <w:sz w:val="24"/>
        </w:rPr>
        <w:t>užduotimis</w:t>
      </w:r>
      <w:r>
        <w:rPr>
          <w:sz w:val="24"/>
        </w:rPr>
        <w:t xml:space="preserve"> ir sutikti su jo išsikeltų uždavinių atlikimu darbo</w:t>
      </w:r>
      <w:r>
        <w:rPr>
          <w:spacing w:val="-12"/>
          <w:sz w:val="24"/>
        </w:rPr>
        <w:t xml:space="preserve"> </w:t>
      </w:r>
      <w:r>
        <w:rPr>
          <w:sz w:val="24"/>
        </w:rPr>
        <w:t>vietoje.</w:t>
      </w:r>
    </w:p>
    <w:p w:rsidR="00134B17" w:rsidRDefault="00580D10" w:rsidP="001C2F8B">
      <w:pPr>
        <w:pStyle w:val="Heading1"/>
        <w:tabs>
          <w:tab w:val="left" w:pos="0"/>
        </w:tabs>
        <w:spacing w:line="276" w:lineRule="auto"/>
        <w:ind w:left="0"/>
        <w:rPr>
          <w:u w:val="none"/>
        </w:rPr>
      </w:pPr>
      <w:r>
        <w:rPr>
          <w:b w:val="0"/>
          <w:spacing w:val="-60"/>
          <w:u w:val="thick"/>
        </w:rPr>
        <w:t xml:space="preserve"> </w:t>
      </w:r>
      <w:r>
        <w:rPr>
          <w:u w:val="thick"/>
        </w:rPr>
        <w:t>Pagrindinės klinikinės psichologijos profesinės praktikos dalys:</w:t>
      </w:r>
    </w:p>
    <w:p w:rsidR="00134B17" w:rsidRDefault="00580D10" w:rsidP="001C2F8B">
      <w:pPr>
        <w:pStyle w:val="ListParagraph"/>
        <w:numPr>
          <w:ilvl w:val="0"/>
          <w:numId w:val="2"/>
        </w:numPr>
        <w:tabs>
          <w:tab w:val="left" w:pos="0"/>
          <w:tab w:val="left" w:pos="482"/>
        </w:tabs>
        <w:spacing w:line="276" w:lineRule="auto"/>
        <w:ind w:left="0" w:right="362" w:firstLine="0"/>
        <w:rPr>
          <w:sz w:val="24"/>
        </w:rPr>
      </w:pPr>
      <w:r>
        <w:rPr>
          <w:sz w:val="24"/>
        </w:rPr>
        <w:t>Profesionalo psichologo darbo stebėjimas (dalyvaujant konsultavimo / psichoterapijos susitikime, stebint grupės</w:t>
      </w:r>
      <w:r>
        <w:rPr>
          <w:spacing w:val="-2"/>
          <w:sz w:val="24"/>
        </w:rPr>
        <w:t xml:space="preserve"> </w:t>
      </w:r>
      <w:r>
        <w:rPr>
          <w:sz w:val="24"/>
        </w:rPr>
        <w:t>darbą).</w:t>
      </w:r>
    </w:p>
    <w:p w:rsidR="00134B17" w:rsidRDefault="00580D10" w:rsidP="001C2F8B">
      <w:pPr>
        <w:pStyle w:val="ListParagraph"/>
        <w:numPr>
          <w:ilvl w:val="0"/>
          <w:numId w:val="2"/>
        </w:numPr>
        <w:tabs>
          <w:tab w:val="left" w:pos="0"/>
          <w:tab w:val="left" w:pos="482"/>
        </w:tabs>
        <w:spacing w:line="276" w:lineRule="auto"/>
        <w:ind w:left="0" w:right="370" w:firstLine="0"/>
        <w:rPr>
          <w:sz w:val="24"/>
        </w:rPr>
      </w:pPr>
      <w:r>
        <w:rPr>
          <w:sz w:val="24"/>
        </w:rPr>
        <w:t xml:space="preserve">Bendras darbas su dirbančiu psichologu (kartu konsultuojant, </w:t>
      </w:r>
      <w:proofErr w:type="spellStart"/>
      <w:r>
        <w:rPr>
          <w:sz w:val="24"/>
        </w:rPr>
        <w:t>koterapeuto</w:t>
      </w:r>
      <w:proofErr w:type="spellEnd"/>
      <w:r>
        <w:rPr>
          <w:sz w:val="24"/>
        </w:rPr>
        <w:t xml:space="preserve"> vaidmenyje dalyvaujant grupės darbe, kartu atliekant tyrimą ar realizuojant kokį nors kitą darbo</w:t>
      </w:r>
      <w:r>
        <w:rPr>
          <w:spacing w:val="-11"/>
          <w:sz w:val="24"/>
        </w:rPr>
        <w:t xml:space="preserve"> </w:t>
      </w:r>
      <w:r>
        <w:rPr>
          <w:sz w:val="24"/>
        </w:rPr>
        <w:t>projektą).</w:t>
      </w:r>
    </w:p>
    <w:p w:rsidR="00134B17" w:rsidRDefault="00580D10" w:rsidP="001C2F8B">
      <w:pPr>
        <w:pStyle w:val="ListParagraph"/>
        <w:numPr>
          <w:ilvl w:val="0"/>
          <w:numId w:val="2"/>
        </w:numPr>
        <w:tabs>
          <w:tab w:val="left" w:pos="0"/>
          <w:tab w:val="left" w:pos="482"/>
        </w:tabs>
        <w:spacing w:line="276" w:lineRule="auto"/>
        <w:ind w:left="0" w:right="363" w:firstLine="0"/>
        <w:rPr>
          <w:sz w:val="24"/>
        </w:rPr>
      </w:pPr>
      <w:r>
        <w:rPr>
          <w:sz w:val="24"/>
        </w:rPr>
        <w:t>Savarankiškas darbas (</w:t>
      </w:r>
      <w:proofErr w:type="spellStart"/>
      <w:r>
        <w:rPr>
          <w:sz w:val="24"/>
        </w:rPr>
        <w:t>psichodiagnostinių</w:t>
      </w:r>
      <w:proofErr w:type="spellEnd"/>
      <w:r>
        <w:rPr>
          <w:sz w:val="24"/>
        </w:rPr>
        <w:t xml:space="preserve"> tyrimų atlikimas, psichologinės išvados rašymas, paskaitos, pagalbinio pobūdžio terapinių priemonių pravedimas (meno terapija, autogeninė treniruotė ar relaksacija, </w:t>
      </w:r>
      <w:proofErr w:type="spellStart"/>
      <w:r>
        <w:rPr>
          <w:sz w:val="24"/>
        </w:rPr>
        <w:t>psichodiagnostika</w:t>
      </w:r>
      <w:proofErr w:type="spellEnd"/>
      <w:r>
        <w:rPr>
          <w:sz w:val="24"/>
        </w:rPr>
        <w:t xml:space="preserve"> ir kt.), individualus konsultavimas, savarankiško darbo projekto</w:t>
      </w:r>
      <w:r>
        <w:rPr>
          <w:spacing w:val="-1"/>
          <w:sz w:val="24"/>
        </w:rPr>
        <w:t xml:space="preserve"> </w:t>
      </w:r>
      <w:r>
        <w:rPr>
          <w:sz w:val="24"/>
        </w:rPr>
        <w:t>parengimas).</w:t>
      </w:r>
    </w:p>
    <w:p w:rsidR="00134B17" w:rsidRDefault="00580D10" w:rsidP="001C2F8B">
      <w:pPr>
        <w:pStyle w:val="ListParagraph"/>
        <w:numPr>
          <w:ilvl w:val="0"/>
          <w:numId w:val="2"/>
        </w:numPr>
        <w:tabs>
          <w:tab w:val="left" w:pos="0"/>
          <w:tab w:val="left" w:pos="482"/>
        </w:tabs>
        <w:spacing w:line="276" w:lineRule="auto"/>
        <w:ind w:left="0" w:right="369" w:firstLine="0"/>
        <w:rPr>
          <w:sz w:val="24"/>
        </w:rPr>
      </w:pPr>
      <w:r>
        <w:rPr>
          <w:sz w:val="24"/>
        </w:rPr>
        <w:t>Praktikos vadovo (ų) konsultacijos (iškylančių darbe problemų aptarimas, savarankiško darbo priežiūra ir</w:t>
      </w:r>
      <w:r>
        <w:rPr>
          <w:spacing w:val="-3"/>
          <w:sz w:val="24"/>
        </w:rPr>
        <w:t xml:space="preserve"> </w:t>
      </w:r>
      <w:r>
        <w:rPr>
          <w:sz w:val="24"/>
        </w:rPr>
        <w:t>aptarimas).</w:t>
      </w:r>
    </w:p>
    <w:p w:rsidR="00134B17" w:rsidRDefault="00580D10" w:rsidP="001C2F8B">
      <w:pPr>
        <w:pStyle w:val="Heading1"/>
        <w:tabs>
          <w:tab w:val="left" w:pos="0"/>
        </w:tabs>
        <w:spacing w:line="276" w:lineRule="auto"/>
        <w:ind w:left="0"/>
        <w:rPr>
          <w:u w:val="none"/>
        </w:rPr>
      </w:pPr>
      <w:r>
        <w:rPr>
          <w:u w:val="thick"/>
        </w:rPr>
        <w:t>Atsiskaitymas:</w:t>
      </w:r>
    </w:p>
    <w:p w:rsidR="00A67353" w:rsidRDefault="00580D10" w:rsidP="001C2F8B">
      <w:pPr>
        <w:pStyle w:val="BodyText"/>
        <w:tabs>
          <w:tab w:val="left" w:pos="0"/>
        </w:tabs>
        <w:spacing w:line="276" w:lineRule="auto"/>
        <w:ind w:right="361" w:firstLine="426"/>
        <w:jc w:val="both"/>
        <w:rPr>
          <w:spacing w:val="-60"/>
          <w:u w:val="thick"/>
        </w:rPr>
      </w:pPr>
      <w:r>
        <w:t xml:space="preserve">Atsiskaitant už praktiką, studentas pateikia klinikinės psichologijos profesinės praktikos ataskaitą (raštu), kurioje turi atsispindėti visas turinys: kiekybiškai ir kokybiškai. Turi būti pateikta </w:t>
      </w:r>
      <w:r>
        <w:rPr>
          <w:u w:val="single"/>
        </w:rPr>
        <w:t>savo darbo analizė</w:t>
      </w:r>
      <w:r>
        <w:t>. Prie ataskaitos pridedamas praktikos vadovo darbo vietoje atsiliepimas apie studento darbą. Visa tai pristatoma studento VU Psichologijos instituto praktikos vadovui. Atsiskaitymo terminai, profesinės praktikos aptarimo data ir laikas skelbiami kurso el. pašto konferencijoje. Pageidautinas praktikos vadovų darbo vietose dalyvavimas. Galutinį įvertinimą rašo VU praktikos vadovas, atsižvelgdamas į institucijos praktikos vadovo įvertinimą, profesinės praktikos ataskaitą bei gynimą.</w:t>
      </w:r>
      <w:r>
        <w:rPr>
          <w:spacing w:val="-60"/>
          <w:u w:val="thick"/>
        </w:rPr>
        <w:t xml:space="preserve"> </w:t>
      </w:r>
    </w:p>
    <w:p w:rsidR="00134B17" w:rsidRPr="00C934D2" w:rsidRDefault="00580D10" w:rsidP="001C2F8B">
      <w:pPr>
        <w:pStyle w:val="BodyText"/>
        <w:tabs>
          <w:tab w:val="left" w:pos="0"/>
        </w:tabs>
        <w:spacing w:line="276" w:lineRule="auto"/>
        <w:ind w:right="361"/>
        <w:jc w:val="both"/>
        <w:rPr>
          <w:b/>
          <w:bCs/>
          <w:u w:val="thick" w:color="000000"/>
        </w:rPr>
      </w:pPr>
      <w:r w:rsidRPr="00C934D2">
        <w:rPr>
          <w:b/>
          <w:bCs/>
          <w:u w:val="thick" w:color="000000"/>
        </w:rPr>
        <w:t>Praktikos vietos ir praktinės veiklos analizė</w:t>
      </w:r>
      <w:r w:rsidR="00C934D2">
        <w:rPr>
          <w:b/>
          <w:bCs/>
          <w:u w:val="thick" w:color="000000"/>
        </w:rPr>
        <w:t>:</w:t>
      </w:r>
    </w:p>
    <w:p w:rsidR="00134B17" w:rsidRDefault="00580D10" w:rsidP="001C2F8B">
      <w:pPr>
        <w:pStyle w:val="ListParagraph"/>
        <w:numPr>
          <w:ilvl w:val="0"/>
          <w:numId w:val="1"/>
        </w:numPr>
        <w:tabs>
          <w:tab w:val="left" w:pos="0"/>
          <w:tab w:val="left" w:pos="550"/>
        </w:tabs>
        <w:spacing w:line="276" w:lineRule="auto"/>
        <w:ind w:left="0" w:right="362" w:firstLine="0"/>
        <w:rPr>
          <w:sz w:val="24"/>
        </w:rPr>
      </w:pPr>
      <w:r>
        <w:rPr>
          <w:b/>
          <w:sz w:val="24"/>
        </w:rPr>
        <w:t xml:space="preserve">Institucija. </w:t>
      </w:r>
      <w:r>
        <w:rPr>
          <w:sz w:val="24"/>
        </w:rPr>
        <w:t>Kaip institucija įvardina psichologines problemas, su kuriomis dirba? Kokius tikslus ji turi, kokiomis koncepcijomis ir metodais naudojasi? Organizacinė struktūra; Darbo organizavimas, ritmas; Bendradarbiavimas su kitomis institucijomis psichologinėje aplinkoje (miesto, šalies, užsienio šalių); Darbo teisinis</w:t>
      </w:r>
      <w:r>
        <w:rPr>
          <w:spacing w:val="-5"/>
          <w:sz w:val="24"/>
        </w:rPr>
        <w:t xml:space="preserve"> </w:t>
      </w:r>
      <w:r>
        <w:rPr>
          <w:sz w:val="24"/>
        </w:rPr>
        <w:t>pagrindas;</w:t>
      </w:r>
    </w:p>
    <w:p w:rsidR="00134B17" w:rsidRDefault="00580D10" w:rsidP="001C2F8B">
      <w:pPr>
        <w:pStyle w:val="ListParagraph"/>
        <w:numPr>
          <w:ilvl w:val="0"/>
          <w:numId w:val="1"/>
        </w:numPr>
        <w:tabs>
          <w:tab w:val="left" w:pos="0"/>
          <w:tab w:val="left" w:pos="550"/>
        </w:tabs>
        <w:spacing w:line="276" w:lineRule="auto"/>
        <w:ind w:left="0" w:right="362" w:firstLine="0"/>
        <w:rPr>
          <w:sz w:val="24"/>
        </w:rPr>
      </w:pPr>
      <w:r>
        <w:rPr>
          <w:b/>
          <w:sz w:val="24"/>
        </w:rPr>
        <w:t xml:space="preserve">Klientai. </w:t>
      </w:r>
      <w:r>
        <w:rPr>
          <w:sz w:val="24"/>
        </w:rPr>
        <w:t>Kaip klientai įvardina psichologines problemas, su kuriomis jie susiduria (pažiūrėti į instituciją kliento akimis, būtų gerai pasikalbėti su klientais apie tai arba aprašyti tipiškas situacijas); Kokias problemas klientai turi (jūsų akimis)? Kaip klientai priima institucijos pagalbos formas?</w:t>
      </w:r>
    </w:p>
    <w:p w:rsidR="00134B17" w:rsidRDefault="00580D10" w:rsidP="001C2F8B">
      <w:pPr>
        <w:pStyle w:val="ListParagraph"/>
        <w:numPr>
          <w:ilvl w:val="0"/>
          <w:numId w:val="1"/>
        </w:numPr>
        <w:tabs>
          <w:tab w:val="left" w:pos="0"/>
          <w:tab w:val="left" w:pos="550"/>
        </w:tabs>
        <w:spacing w:line="276" w:lineRule="auto"/>
        <w:ind w:left="0" w:right="362" w:firstLine="0"/>
        <w:rPr>
          <w:sz w:val="24"/>
        </w:rPr>
      </w:pPr>
      <w:r>
        <w:rPr>
          <w:b/>
          <w:sz w:val="24"/>
        </w:rPr>
        <w:t xml:space="preserve">Bendradarbiai. </w:t>
      </w:r>
      <w:r>
        <w:rPr>
          <w:sz w:val="24"/>
        </w:rPr>
        <w:t>Kaip kolegos įvardina psichologines problemas, su kuriomis jie dirba? Koks kolegų išsilavinimas? Ar yra funkcijų aprašymas? Ar yra dirbamas komandinis darbas, jei taip, kokių sričių specialistai ir kaip dirba? Kaip bendradarbiai kuria pagalbos santykį su klientais? Kaip kolegos kontroliuoja savo darbo</w:t>
      </w:r>
      <w:r>
        <w:rPr>
          <w:spacing w:val="-2"/>
          <w:sz w:val="24"/>
        </w:rPr>
        <w:t xml:space="preserve"> </w:t>
      </w:r>
      <w:r>
        <w:rPr>
          <w:sz w:val="24"/>
        </w:rPr>
        <w:t>veiksmingumą?</w:t>
      </w:r>
    </w:p>
    <w:p w:rsidR="00134B17" w:rsidRDefault="00580D10" w:rsidP="001C2F8B">
      <w:pPr>
        <w:pStyle w:val="ListParagraph"/>
        <w:numPr>
          <w:ilvl w:val="0"/>
          <w:numId w:val="1"/>
        </w:numPr>
        <w:tabs>
          <w:tab w:val="left" w:pos="0"/>
          <w:tab w:val="left" w:pos="550"/>
        </w:tabs>
        <w:spacing w:line="276" w:lineRule="auto"/>
        <w:ind w:left="0" w:right="366" w:firstLine="0"/>
        <w:rPr>
          <w:sz w:val="24"/>
        </w:rPr>
      </w:pPr>
      <w:r>
        <w:rPr>
          <w:b/>
          <w:sz w:val="24"/>
        </w:rPr>
        <w:t xml:space="preserve">Institucijos veiklos analizė. </w:t>
      </w:r>
      <w:r>
        <w:rPr>
          <w:sz w:val="24"/>
        </w:rPr>
        <w:t>Ar institucijos teikiama pagalba yra efektyvi? Kodėl? Kas yra lemiantys veiksniai? Pasiūlymai institucijos veiklos</w:t>
      </w:r>
      <w:r>
        <w:rPr>
          <w:spacing w:val="2"/>
          <w:sz w:val="24"/>
        </w:rPr>
        <w:t xml:space="preserve"> </w:t>
      </w:r>
      <w:r>
        <w:rPr>
          <w:sz w:val="24"/>
        </w:rPr>
        <w:t>tobulinimui.</w:t>
      </w:r>
    </w:p>
    <w:p w:rsidR="001C2F8B" w:rsidRDefault="001C2F8B" w:rsidP="001C2F8B">
      <w:pPr>
        <w:pStyle w:val="Heading1"/>
        <w:numPr>
          <w:ilvl w:val="0"/>
          <w:numId w:val="1"/>
        </w:numPr>
        <w:tabs>
          <w:tab w:val="left" w:pos="0"/>
          <w:tab w:val="left" w:pos="550"/>
        </w:tabs>
        <w:spacing w:line="276" w:lineRule="auto"/>
        <w:ind w:left="0" w:firstLine="0"/>
        <w:jc w:val="both"/>
        <w:rPr>
          <w:u w:val="none"/>
        </w:rPr>
      </w:pPr>
      <w:r>
        <w:rPr>
          <w:u w:val="none"/>
        </w:rPr>
        <w:t>Kiekybinė profesinės praktikos užduočių ataskaita.</w:t>
      </w:r>
    </w:p>
    <w:p w:rsidR="00134B17" w:rsidRDefault="00580D10" w:rsidP="001C2F8B">
      <w:pPr>
        <w:pStyle w:val="Heading1"/>
        <w:numPr>
          <w:ilvl w:val="0"/>
          <w:numId w:val="1"/>
        </w:numPr>
        <w:tabs>
          <w:tab w:val="left" w:pos="0"/>
          <w:tab w:val="left" w:pos="550"/>
        </w:tabs>
        <w:spacing w:line="276" w:lineRule="auto"/>
        <w:ind w:left="0" w:firstLine="0"/>
        <w:jc w:val="both"/>
        <w:rPr>
          <w:u w:val="none"/>
        </w:rPr>
      </w:pPr>
      <w:r>
        <w:rPr>
          <w:u w:val="none"/>
        </w:rPr>
        <w:t>Profesinė</w:t>
      </w:r>
      <w:r>
        <w:rPr>
          <w:spacing w:val="-2"/>
          <w:u w:val="none"/>
        </w:rPr>
        <w:t xml:space="preserve"> </w:t>
      </w:r>
      <w:r>
        <w:rPr>
          <w:u w:val="none"/>
        </w:rPr>
        <w:t>refleksija:</w:t>
      </w:r>
    </w:p>
    <w:p w:rsidR="00134B17" w:rsidRDefault="00580D10" w:rsidP="001C2F8B">
      <w:pPr>
        <w:pStyle w:val="ListParagraph"/>
        <w:numPr>
          <w:ilvl w:val="1"/>
          <w:numId w:val="1"/>
        </w:numPr>
        <w:tabs>
          <w:tab w:val="left" w:pos="0"/>
          <w:tab w:val="left" w:pos="426"/>
        </w:tabs>
        <w:spacing w:line="276" w:lineRule="auto"/>
        <w:ind w:left="0" w:right="369" w:firstLine="284"/>
        <w:jc w:val="left"/>
        <w:rPr>
          <w:sz w:val="24"/>
        </w:rPr>
      </w:pPr>
      <w:r>
        <w:rPr>
          <w:sz w:val="24"/>
        </w:rPr>
        <w:t>Kokias kompetencijas aš, kaip tampanti profesionalė/ tampantis profesionalas įgijau atlikdama/-</w:t>
      </w:r>
      <w:proofErr w:type="spellStart"/>
      <w:r>
        <w:rPr>
          <w:sz w:val="24"/>
        </w:rPr>
        <w:t>as</w:t>
      </w:r>
      <w:proofErr w:type="spellEnd"/>
      <w:r>
        <w:rPr>
          <w:sz w:val="24"/>
        </w:rPr>
        <w:t xml:space="preserve"> praktiką? Iliustruokite konkrečiais</w:t>
      </w:r>
      <w:r>
        <w:rPr>
          <w:spacing w:val="2"/>
          <w:sz w:val="24"/>
        </w:rPr>
        <w:t xml:space="preserve"> </w:t>
      </w:r>
      <w:r>
        <w:rPr>
          <w:sz w:val="24"/>
        </w:rPr>
        <w:t>pavyzdžiais.</w:t>
      </w:r>
    </w:p>
    <w:p w:rsidR="00134B17" w:rsidRDefault="00580D10" w:rsidP="001C2F8B">
      <w:pPr>
        <w:pStyle w:val="ListParagraph"/>
        <w:numPr>
          <w:ilvl w:val="1"/>
          <w:numId w:val="1"/>
        </w:numPr>
        <w:tabs>
          <w:tab w:val="left" w:pos="0"/>
          <w:tab w:val="left" w:pos="426"/>
        </w:tabs>
        <w:spacing w:line="276" w:lineRule="auto"/>
        <w:ind w:left="0" w:right="364" w:firstLine="284"/>
        <w:jc w:val="left"/>
        <w:rPr>
          <w:sz w:val="24"/>
        </w:rPr>
      </w:pPr>
      <w:r>
        <w:rPr>
          <w:sz w:val="24"/>
        </w:rPr>
        <w:t>Vertingiausios patirtys profesinės praktikos metu. Konkretus įvardinimas. Savęs vertinimas praktikoje: kiek aš asmeniškai buvau aktyvi/ aktyvus praktikos metu? Ką daryčiau</w:t>
      </w:r>
      <w:r>
        <w:rPr>
          <w:spacing w:val="-18"/>
          <w:sz w:val="24"/>
        </w:rPr>
        <w:t xml:space="preserve"> </w:t>
      </w:r>
      <w:r>
        <w:rPr>
          <w:sz w:val="24"/>
        </w:rPr>
        <w:t>kitaip?</w:t>
      </w:r>
    </w:p>
    <w:p w:rsidR="00134B17" w:rsidRDefault="00580D10" w:rsidP="001C2F8B">
      <w:pPr>
        <w:pStyle w:val="ListParagraph"/>
        <w:numPr>
          <w:ilvl w:val="1"/>
          <w:numId w:val="1"/>
        </w:numPr>
        <w:tabs>
          <w:tab w:val="left" w:pos="0"/>
          <w:tab w:val="left" w:pos="426"/>
        </w:tabs>
        <w:spacing w:line="276" w:lineRule="auto"/>
        <w:ind w:left="0" w:right="361" w:firstLine="284"/>
        <w:jc w:val="left"/>
        <w:rPr>
          <w:sz w:val="24"/>
        </w:rPr>
      </w:pPr>
      <w:r w:rsidRPr="00580D10">
        <w:rPr>
          <w:sz w:val="24"/>
        </w:rPr>
        <w:t>Profesinė stiprybė: ką aš, kaip profesionalė/</w:t>
      </w:r>
      <w:r w:rsidR="001C2F8B">
        <w:rPr>
          <w:sz w:val="24"/>
        </w:rPr>
        <w:t>-</w:t>
      </w:r>
      <w:proofErr w:type="spellStart"/>
      <w:r w:rsidRPr="00580D10">
        <w:rPr>
          <w:sz w:val="24"/>
        </w:rPr>
        <w:t>as</w:t>
      </w:r>
      <w:proofErr w:type="spellEnd"/>
      <w:r w:rsidR="001C2F8B">
        <w:rPr>
          <w:sz w:val="24"/>
        </w:rPr>
        <w:t>,</w:t>
      </w:r>
      <w:r w:rsidRPr="00580D10">
        <w:rPr>
          <w:sz w:val="24"/>
        </w:rPr>
        <w:t xml:space="preserve"> sugebu geriausiai? Kokios yra mano stipriosios</w:t>
      </w:r>
      <w:r w:rsidRPr="00580D10">
        <w:rPr>
          <w:spacing w:val="-1"/>
          <w:sz w:val="24"/>
        </w:rPr>
        <w:t xml:space="preserve"> </w:t>
      </w:r>
      <w:r w:rsidRPr="00580D10">
        <w:rPr>
          <w:sz w:val="24"/>
        </w:rPr>
        <w:t>savybės?</w:t>
      </w:r>
    </w:p>
    <w:p w:rsidR="00134B17" w:rsidRDefault="00580D10" w:rsidP="001C2F8B">
      <w:pPr>
        <w:pStyle w:val="ListParagraph"/>
        <w:numPr>
          <w:ilvl w:val="1"/>
          <w:numId w:val="1"/>
        </w:numPr>
        <w:tabs>
          <w:tab w:val="left" w:pos="0"/>
          <w:tab w:val="left" w:pos="426"/>
        </w:tabs>
        <w:spacing w:line="276" w:lineRule="auto"/>
        <w:ind w:left="0" w:right="363" w:firstLine="284"/>
        <w:jc w:val="left"/>
        <w:rPr>
          <w:b/>
          <w:sz w:val="24"/>
        </w:rPr>
      </w:pPr>
      <w:r w:rsidRPr="00A67353">
        <w:rPr>
          <w:sz w:val="24"/>
        </w:rPr>
        <w:lastRenderedPageBreak/>
        <w:t>Profesiniai sunkumai: kas man yra sunkiausia dirbant klinikinio psichologo darbą? Kur yra</w:t>
      </w:r>
      <w:r>
        <w:rPr>
          <w:sz w:val="24"/>
        </w:rPr>
        <w:t xml:space="preserve"> mano silpnosios pusės? Ko nemoku? Kokiose srityse negaliu ar negalėsiu</w:t>
      </w:r>
      <w:r>
        <w:rPr>
          <w:spacing w:val="-6"/>
          <w:sz w:val="24"/>
        </w:rPr>
        <w:t xml:space="preserve"> </w:t>
      </w:r>
      <w:r>
        <w:rPr>
          <w:sz w:val="24"/>
        </w:rPr>
        <w:t>dirbti</w:t>
      </w:r>
      <w:r>
        <w:rPr>
          <w:b/>
          <w:sz w:val="24"/>
        </w:rPr>
        <w:t>.</w:t>
      </w:r>
    </w:p>
    <w:p w:rsidR="00134B17" w:rsidRDefault="00580D10" w:rsidP="001C2F8B">
      <w:pPr>
        <w:pStyle w:val="Heading1"/>
        <w:numPr>
          <w:ilvl w:val="0"/>
          <w:numId w:val="1"/>
        </w:numPr>
        <w:tabs>
          <w:tab w:val="left" w:pos="0"/>
          <w:tab w:val="left" w:pos="406"/>
        </w:tabs>
        <w:spacing w:line="276" w:lineRule="auto"/>
        <w:ind w:left="0" w:firstLine="0"/>
        <w:rPr>
          <w:u w:val="none"/>
        </w:rPr>
      </w:pPr>
      <w:r>
        <w:rPr>
          <w:u w:val="none"/>
        </w:rPr>
        <w:t>Klinikinės profesinės praktikos apibendrinimas, išvadų ir pasiūlymų</w:t>
      </w:r>
      <w:r>
        <w:rPr>
          <w:spacing w:val="-8"/>
          <w:u w:val="none"/>
        </w:rPr>
        <w:t xml:space="preserve"> </w:t>
      </w:r>
      <w:r>
        <w:rPr>
          <w:u w:val="none"/>
        </w:rPr>
        <w:t>suformulavimas.</w:t>
      </w:r>
    </w:p>
    <w:sectPr w:rsidR="00134B17" w:rsidSect="001C2F8B">
      <w:pgSz w:w="11906" w:h="16838"/>
      <w:pgMar w:top="567" w:right="244" w:bottom="426" w:left="1134" w:header="0" w:footer="0" w:gutter="0"/>
      <w:cols w:space="1296"/>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georgia;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3FC3"/>
    <w:multiLevelType w:val="multilevel"/>
    <w:tmpl w:val="B00C536A"/>
    <w:lvl w:ilvl="0">
      <w:start w:val="1"/>
      <w:numFmt w:val="decimal"/>
      <w:lvlText w:val="%1."/>
      <w:lvlJc w:val="left"/>
      <w:pPr>
        <w:tabs>
          <w:tab w:val="num" w:pos="0"/>
        </w:tabs>
        <w:ind w:left="122" w:hanging="284"/>
      </w:pPr>
      <w:rPr>
        <w:rFonts w:eastAsia="Times New Roman" w:cs="Times New Roman"/>
        <w:w w:val="100"/>
        <w:sz w:val="24"/>
        <w:szCs w:val="24"/>
        <w:lang w:val="lt-LT" w:eastAsia="en-US" w:bidi="ar-SA"/>
      </w:rPr>
    </w:lvl>
    <w:lvl w:ilvl="1">
      <w:numFmt w:val="bullet"/>
      <w:lvlText w:val=""/>
      <w:lvlJc w:val="left"/>
      <w:pPr>
        <w:tabs>
          <w:tab w:val="num" w:pos="0"/>
        </w:tabs>
        <w:ind w:left="1120" w:hanging="284"/>
      </w:pPr>
      <w:rPr>
        <w:rFonts w:ascii="Symbol" w:hAnsi="Symbol" w:cs="Symbol" w:hint="default"/>
      </w:rPr>
    </w:lvl>
    <w:lvl w:ilvl="2">
      <w:numFmt w:val="bullet"/>
      <w:lvlText w:val=""/>
      <w:lvlJc w:val="left"/>
      <w:pPr>
        <w:tabs>
          <w:tab w:val="num" w:pos="0"/>
        </w:tabs>
        <w:ind w:left="2121" w:hanging="284"/>
      </w:pPr>
      <w:rPr>
        <w:rFonts w:ascii="Symbol" w:hAnsi="Symbol" w:cs="Symbol" w:hint="default"/>
      </w:rPr>
    </w:lvl>
    <w:lvl w:ilvl="3">
      <w:numFmt w:val="bullet"/>
      <w:lvlText w:val=""/>
      <w:lvlJc w:val="left"/>
      <w:pPr>
        <w:tabs>
          <w:tab w:val="num" w:pos="0"/>
        </w:tabs>
        <w:ind w:left="3121" w:hanging="284"/>
      </w:pPr>
      <w:rPr>
        <w:rFonts w:ascii="Symbol" w:hAnsi="Symbol" w:cs="Symbol" w:hint="default"/>
      </w:rPr>
    </w:lvl>
    <w:lvl w:ilvl="4">
      <w:numFmt w:val="bullet"/>
      <w:lvlText w:val=""/>
      <w:lvlJc w:val="left"/>
      <w:pPr>
        <w:tabs>
          <w:tab w:val="num" w:pos="0"/>
        </w:tabs>
        <w:ind w:left="4122" w:hanging="284"/>
      </w:pPr>
      <w:rPr>
        <w:rFonts w:ascii="Symbol" w:hAnsi="Symbol" w:cs="Symbol" w:hint="default"/>
      </w:rPr>
    </w:lvl>
    <w:lvl w:ilvl="5">
      <w:numFmt w:val="bullet"/>
      <w:lvlText w:val=""/>
      <w:lvlJc w:val="left"/>
      <w:pPr>
        <w:tabs>
          <w:tab w:val="num" w:pos="0"/>
        </w:tabs>
        <w:ind w:left="5123" w:hanging="284"/>
      </w:pPr>
      <w:rPr>
        <w:rFonts w:ascii="Symbol" w:hAnsi="Symbol" w:cs="Symbol" w:hint="default"/>
      </w:rPr>
    </w:lvl>
    <w:lvl w:ilvl="6">
      <w:numFmt w:val="bullet"/>
      <w:lvlText w:val=""/>
      <w:lvlJc w:val="left"/>
      <w:pPr>
        <w:tabs>
          <w:tab w:val="num" w:pos="0"/>
        </w:tabs>
        <w:ind w:left="6123" w:hanging="284"/>
      </w:pPr>
      <w:rPr>
        <w:rFonts w:ascii="Symbol" w:hAnsi="Symbol" w:cs="Symbol" w:hint="default"/>
      </w:rPr>
    </w:lvl>
    <w:lvl w:ilvl="7">
      <w:numFmt w:val="bullet"/>
      <w:lvlText w:val=""/>
      <w:lvlJc w:val="left"/>
      <w:pPr>
        <w:tabs>
          <w:tab w:val="num" w:pos="0"/>
        </w:tabs>
        <w:ind w:left="7124" w:hanging="284"/>
      </w:pPr>
      <w:rPr>
        <w:rFonts w:ascii="Symbol" w:hAnsi="Symbol" w:cs="Symbol" w:hint="default"/>
      </w:rPr>
    </w:lvl>
    <w:lvl w:ilvl="8">
      <w:numFmt w:val="bullet"/>
      <w:lvlText w:val=""/>
      <w:lvlJc w:val="left"/>
      <w:pPr>
        <w:tabs>
          <w:tab w:val="num" w:pos="0"/>
        </w:tabs>
        <w:ind w:left="8125" w:hanging="284"/>
      </w:pPr>
      <w:rPr>
        <w:rFonts w:ascii="Symbol" w:hAnsi="Symbol" w:cs="Symbol" w:hint="default"/>
      </w:rPr>
    </w:lvl>
  </w:abstractNum>
  <w:abstractNum w:abstractNumId="1" w15:restartNumberingAfterBreak="0">
    <w:nsid w:val="394B3809"/>
    <w:multiLevelType w:val="multilevel"/>
    <w:tmpl w:val="BAD078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22A094E"/>
    <w:multiLevelType w:val="multilevel"/>
    <w:tmpl w:val="490E1824"/>
    <w:lvl w:ilvl="0">
      <w:start w:val="1"/>
      <w:numFmt w:val="decimal"/>
      <w:lvlText w:val="%1."/>
      <w:lvlJc w:val="left"/>
      <w:pPr>
        <w:tabs>
          <w:tab w:val="num" w:pos="0"/>
        </w:tabs>
        <w:ind w:left="482" w:hanging="360"/>
      </w:pPr>
      <w:rPr>
        <w:rFonts w:eastAsia="Times New Roman" w:cs="Times New Roman"/>
        <w:w w:val="100"/>
        <w:sz w:val="24"/>
        <w:szCs w:val="24"/>
        <w:lang w:val="lt-LT" w:eastAsia="en-US" w:bidi="ar-SA"/>
      </w:rPr>
    </w:lvl>
    <w:lvl w:ilvl="1">
      <w:numFmt w:val="bullet"/>
      <w:lvlText w:val=""/>
      <w:lvlJc w:val="left"/>
      <w:pPr>
        <w:tabs>
          <w:tab w:val="num" w:pos="0"/>
        </w:tabs>
        <w:ind w:left="1444" w:hanging="360"/>
      </w:pPr>
      <w:rPr>
        <w:rFonts w:ascii="Symbol" w:hAnsi="Symbol" w:cs="Symbol" w:hint="default"/>
      </w:rPr>
    </w:lvl>
    <w:lvl w:ilvl="2">
      <w:numFmt w:val="bullet"/>
      <w:lvlText w:val=""/>
      <w:lvlJc w:val="left"/>
      <w:pPr>
        <w:tabs>
          <w:tab w:val="num" w:pos="0"/>
        </w:tabs>
        <w:ind w:left="2409" w:hanging="360"/>
      </w:pPr>
      <w:rPr>
        <w:rFonts w:ascii="Symbol" w:hAnsi="Symbol" w:cs="Symbol" w:hint="default"/>
      </w:rPr>
    </w:lvl>
    <w:lvl w:ilvl="3">
      <w:numFmt w:val="bullet"/>
      <w:lvlText w:val=""/>
      <w:lvlJc w:val="left"/>
      <w:pPr>
        <w:tabs>
          <w:tab w:val="num" w:pos="0"/>
        </w:tabs>
        <w:ind w:left="3373" w:hanging="360"/>
      </w:pPr>
      <w:rPr>
        <w:rFonts w:ascii="Symbol" w:hAnsi="Symbol" w:cs="Symbol" w:hint="default"/>
      </w:rPr>
    </w:lvl>
    <w:lvl w:ilvl="4">
      <w:numFmt w:val="bullet"/>
      <w:lvlText w:val=""/>
      <w:lvlJc w:val="left"/>
      <w:pPr>
        <w:tabs>
          <w:tab w:val="num" w:pos="0"/>
        </w:tabs>
        <w:ind w:left="4338" w:hanging="360"/>
      </w:pPr>
      <w:rPr>
        <w:rFonts w:ascii="Symbol" w:hAnsi="Symbol" w:cs="Symbol" w:hint="default"/>
      </w:rPr>
    </w:lvl>
    <w:lvl w:ilvl="5">
      <w:numFmt w:val="bullet"/>
      <w:lvlText w:val=""/>
      <w:lvlJc w:val="left"/>
      <w:pPr>
        <w:tabs>
          <w:tab w:val="num" w:pos="0"/>
        </w:tabs>
        <w:ind w:left="5303" w:hanging="360"/>
      </w:pPr>
      <w:rPr>
        <w:rFonts w:ascii="Symbol" w:hAnsi="Symbol" w:cs="Symbol" w:hint="default"/>
      </w:rPr>
    </w:lvl>
    <w:lvl w:ilvl="6">
      <w:numFmt w:val="bullet"/>
      <w:lvlText w:val=""/>
      <w:lvlJc w:val="left"/>
      <w:pPr>
        <w:tabs>
          <w:tab w:val="num" w:pos="0"/>
        </w:tabs>
        <w:ind w:left="6267" w:hanging="360"/>
      </w:pPr>
      <w:rPr>
        <w:rFonts w:ascii="Symbol" w:hAnsi="Symbol" w:cs="Symbol" w:hint="default"/>
      </w:rPr>
    </w:lvl>
    <w:lvl w:ilvl="7">
      <w:numFmt w:val="bullet"/>
      <w:lvlText w:val=""/>
      <w:lvlJc w:val="left"/>
      <w:pPr>
        <w:tabs>
          <w:tab w:val="num" w:pos="0"/>
        </w:tabs>
        <w:ind w:left="7232" w:hanging="360"/>
      </w:pPr>
      <w:rPr>
        <w:rFonts w:ascii="Symbol" w:hAnsi="Symbol" w:cs="Symbol" w:hint="default"/>
      </w:rPr>
    </w:lvl>
    <w:lvl w:ilvl="8">
      <w:numFmt w:val="bullet"/>
      <w:lvlText w:val=""/>
      <w:lvlJc w:val="left"/>
      <w:pPr>
        <w:tabs>
          <w:tab w:val="num" w:pos="0"/>
        </w:tabs>
        <w:ind w:left="8197" w:hanging="360"/>
      </w:pPr>
      <w:rPr>
        <w:rFonts w:ascii="Symbol" w:hAnsi="Symbol" w:cs="Symbol" w:hint="default"/>
      </w:rPr>
    </w:lvl>
  </w:abstractNum>
  <w:abstractNum w:abstractNumId="3" w15:restartNumberingAfterBreak="0">
    <w:nsid w:val="4F135F4D"/>
    <w:multiLevelType w:val="multilevel"/>
    <w:tmpl w:val="B3E6F87A"/>
    <w:lvl w:ilvl="0">
      <w:start w:val="1"/>
      <w:numFmt w:val="decimal"/>
      <w:lvlText w:val="%1."/>
      <w:lvlJc w:val="left"/>
      <w:pPr>
        <w:tabs>
          <w:tab w:val="num" w:pos="0"/>
        </w:tabs>
        <w:ind w:left="482" w:hanging="360"/>
      </w:pPr>
      <w:rPr>
        <w:rFonts w:eastAsia="Times New Roman" w:cs="Times New Roman"/>
        <w:w w:val="100"/>
        <w:sz w:val="24"/>
        <w:szCs w:val="24"/>
        <w:lang w:val="lt-LT" w:eastAsia="en-US" w:bidi="ar-SA"/>
      </w:rPr>
    </w:lvl>
    <w:lvl w:ilvl="1">
      <w:numFmt w:val="bullet"/>
      <w:lvlText w:val=""/>
      <w:lvlJc w:val="left"/>
      <w:pPr>
        <w:tabs>
          <w:tab w:val="num" w:pos="0"/>
        </w:tabs>
        <w:ind w:left="1444" w:hanging="360"/>
      </w:pPr>
      <w:rPr>
        <w:rFonts w:ascii="Symbol" w:hAnsi="Symbol" w:cs="Symbol" w:hint="default"/>
      </w:rPr>
    </w:lvl>
    <w:lvl w:ilvl="2">
      <w:numFmt w:val="bullet"/>
      <w:lvlText w:val=""/>
      <w:lvlJc w:val="left"/>
      <w:pPr>
        <w:tabs>
          <w:tab w:val="num" w:pos="0"/>
        </w:tabs>
        <w:ind w:left="2409" w:hanging="360"/>
      </w:pPr>
      <w:rPr>
        <w:rFonts w:ascii="Symbol" w:hAnsi="Symbol" w:cs="Symbol" w:hint="default"/>
      </w:rPr>
    </w:lvl>
    <w:lvl w:ilvl="3">
      <w:numFmt w:val="bullet"/>
      <w:lvlText w:val=""/>
      <w:lvlJc w:val="left"/>
      <w:pPr>
        <w:tabs>
          <w:tab w:val="num" w:pos="0"/>
        </w:tabs>
        <w:ind w:left="3373" w:hanging="360"/>
      </w:pPr>
      <w:rPr>
        <w:rFonts w:ascii="Symbol" w:hAnsi="Symbol" w:cs="Symbol" w:hint="default"/>
      </w:rPr>
    </w:lvl>
    <w:lvl w:ilvl="4">
      <w:numFmt w:val="bullet"/>
      <w:lvlText w:val=""/>
      <w:lvlJc w:val="left"/>
      <w:pPr>
        <w:tabs>
          <w:tab w:val="num" w:pos="0"/>
        </w:tabs>
        <w:ind w:left="4338" w:hanging="360"/>
      </w:pPr>
      <w:rPr>
        <w:rFonts w:ascii="Symbol" w:hAnsi="Symbol" w:cs="Symbol" w:hint="default"/>
      </w:rPr>
    </w:lvl>
    <w:lvl w:ilvl="5">
      <w:numFmt w:val="bullet"/>
      <w:lvlText w:val=""/>
      <w:lvlJc w:val="left"/>
      <w:pPr>
        <w:tabs>
          <w:tab w:val="num" w:pos="0"/>
        </w:tabs>
        <w:ind w:left="5303" w:hanging="360"/>
      </w:pPr>
      <w:rPr>
        <w:rFonts w:ascii="Symbol" w:hAnsi="Symbol" w:cs="Symbol" w:hint="default"/>
      </w:rPr>
    </w:lvl>
    <w:lvl w:ilvl="6">
      <w:numFmt w:val="bullet"/>
      <w:lvlText w:val=""/>
      <w:lvlJc w:val="left"/>
      <w:pPr>
        <w:tabs>
          <w:tab w:val="num" w:pos="0"/>
        </w:tabs>
        <w:ind w:left="6267" w:hanging="360"/>
      </w:pPr>
      <w:rPr>
        <w:rFonts w:ascii="Symbol" w:hAnsi="Symbol" w:cs="Symbol" w:hint="default"/>
      </w:rPr>
    </w:lvl>
    <w:lvl w:ilvl="7">
      <w:numFmt w:val="bullet"/>
      <w:lvlText w:val=""/>
      <w:lvlJc w:val="left"/>
      <w:pPr>
        <w:tabs>
          <w:tab w:val="num" w:pos="0"/>
        </w:tabs>
        <w:ind w:left="7232" w:hanging="360"/>
      </w:pPr>
      <w:rPr>
        <w:rFonts w:ascii="Symbol" w:hAnsi="Symbol" w:cs="Symbol" w:hint="default"/>
      </w:rPr>
    </w:lvl>
    <w:lvl w:ilvl="8">
      <w:numFmt w:val="bullet"/>
      <w:lvlText w:val=""/>
      <w:lvlJc w:val="left"/>
      <w:pPr>
        <w:tabs>
          <w:tab w:val="num" w:pos="0"/>
        </w:tabs>
        <w:ind w:left="8197" w:hanging="360"/>
      </w:pPr>
      <w:rPr>
        <w:rFonts w:ascii="Symbol" w:hAnsi="Symbol" w:cs="Symbol" w:hint="default"/>
      </w:rPr>
    </w:lvl>
  </w:abstractNum>
  <w:abstractNum w:abstractNumId="4" w15:restartNumberingAfterBreak="0">
    <w:nsid w:val="546D2535"/>
    <w:multiLevelType w:val="multilevel"/>
    <w:tmpl w:val="D32E2BFA"/>
    <w:lvl w:ilvl="0">
      <w:start w:val="1"/>
      <w:numFmt w:val="decimal"/>
      <w:lvlText w:val="%1."/>
      <w:lvlJc w:val="left"/>
      <w:pPr>
        <w:tabs>
          <w:tab w:val="num" w:pos="0"/>
        </w:tabs>
        <w:ind w:left="122" w:hanging="428"/>
      </w:pPr>
      <w:rPr>
        <w:rFonts w:hint="default"/>
        <w:b w:val="0"/>
        <w:i w:val="0"/>
        <w:w w:val="100"/>
        <w:lang w:val="lt-LT" w:eastAsia="en-US" w:bidi="ar-SA"/>
      </w:rPr>
    </w:lvl>
    <w:lvl w:ilvl="1">
      <w:start w:val="1"/>
      <w:numFmt w:val="lowerLetter"/>
      <w:lvlText w:val="%2)"/>
      <w:lvlJc w:val="left"/>
      <w:pPr>
        <w:tabs>
          <w:tab w:val="num" w:pos="0"/>
        </w:tabs>
        <w:ind w:left="974" w:hanging="286"/>
      </w:pPr>
      <w:rPr>
        <w:rFonts w:hint="default"/>
        <w:b w:val="0"/>
        <w:i w:val="0"/>
        <w:spacing w:val="-1"/>
        <w:w w:val="100"/>
        <w:sz w:val="24"/>
        <w:szCs w:val="24"/>
        <w:lang w:val="lt-LT" w:eastAsia="en-US" w:bidi="ar-SA"/>
      </w:rPr>
    </w:lvl>
    <w:lvl w:ilvl="2">
      <w:numFmt w:val="bullet"/>
      <w:lvlText w:val=""/>
      <w:lvlJc w:val="left"/>
      <w:pPr>
        <w:tabs>
          <w:tab w:val="num" w:pos="0"/>
        </w:tabs>
        <w:ind w:left="1996" w:hanging="286"/>
      </w:pPr>
      <w:rPr>
        <w:rFonts w:ascii="Symbol" w:hAnsi="Symbol" w:cs="Symbol" w:hint="default"/>
      </w:rPr>
    </w:lvl>
    <w:lvl w:ilvl="3">
      <w:numFmt w:val="bullet"/>
      <w:lvlText w:val=""/>
      <w:lvlJc w:val="left"/>
      <w:pPr>
        <w:tabs>
          <w:tab w:val="num" w:pos="0"/>
        </w:tabs>
        <w:ind w:left="3012" w:hanging="286"/>
      </w:pPr>
      <w:rPr>
        <w:rFonts w:ascii="Symbol" w:hAnsi="Symbol" w:cs="Symbol" w:hint="default"/>
      </w:rPr>
    </w:lvl>
    <w:lvl w:ilvl="4">
      <w:numFmt w:val="bullet"/>
      <w:lvlText w:val=""/>
      <w:lvlJc w:val="left"/>
      <w:pPr>
        <w:tabs>
          <w:tab w:val="num" w:pos="0"/>
        </w:tabs>
        <w:ind w:left="4028" w:hanging="286"/>
      </w:pPr>
      <w:rPr>
        <w:rFonts w:ascii="Symbol" w:hAnsi="Symbol" w:cs="Symbol" w:hint="default"/>
      </w:rPr>
    </w:lvl>
    <w:lvl w:ilvl="5">
      <w:numFmt w:val="bullet"/>
      <w:lvlText w:val=""/>
      <w:lvlJc w:val="left"/>
      <w:pPr>
        <w:tabs>
          <w:tab w:val="num" w:pos="0"/>
        </w:tabs>
        <w:ind w:left="5045" w:hanging="286"/>
      </w:pPr>
      <w:rPr>
        <w:rFonts w:ascii="Symbol" w:hAnsi="Symbol" w:cs="Symbol" w:hint="default"/>
      </w:rPr>
    </w:lvl>
    <w:lvl w:ilvl="6">
      <w:numFmt w:val="bullet"/>
      <w:lvlText w:val=""/>
      <w:lvlJc w:val="left"/>
      <w:pPr>
        <w:tabs>
          <w:tab w:val="num" w:pos="0"/>
        </w:tabs>
        <w:ind w:left="6061" w:hanging="286"/>
      </w:pPr>
      <w:rPr>
        <w:rFonts w:ascii="Symbol" w:hAnsi="Symbol" w:cs="Symbol" w:hint="default"/>
      </w:rPr>
    </w:lvl>
    <w:lvl w:ilvl="7">
      <w:numFmt w:val="bullet"/>
      <w:lvlText w:val=""/>
      <w:lvlJc w:val="left"/>
      <w:pPr>
        <w:tabs>
          <w:tab w:val="num" w:pos="0"/>
        </w:tabs>
        <w:ind w:left="7077" w:hanging="286"/>
      </w:pPr>
      <w:rPr>
        <w:rFonts w:ascii="Symbol" w:hAnsi="Symbol" w:cs="Symbol" w:hint="default"/>
      </w:rPr>
    </w:lvl>
    <w:lvl w:ilvl="8">
      <w:numFmt w:val="bullet"/>
      <w:lvlText w:val=""/>
      <w:lvlJc w:val="left"/>
      <w:pPr>
        <w:tabs>
          <w:tab w:val="num" w:pos="0"/>
        </w:tabs>
        <w:ind w:left="8093" w:hanging="286"/>
      </w:pPr>
      <w:rPr>
        <w:rFonts w:ascii="Symbol" w:hAnsi="Symbol" w:cs="Symbol"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17"/>
    <w:rsid w:val="00134B17"/>
    <w:rsid w:val="001569D1"/>
    <w:rsid w:val="001C2F8B"/>
    <w:rsid w:val="00296C1E"/>
    <w:rsid w:val="002D565F"/>
    <w:rsid w:val="004754DD"/>
    <w:rsid w:val="00580D10"/>
    <w:rsid w:val="00635477"/>
    <w:rsid w:val="00754906"/>
    <w:rsid w:val="0076445B"/>
    <w:rsid w:val="00A27A0A"/>
    <w:rsid w:val="00A67353"/>
    <w:rsid w:val="00A83361"/>
    <w:rsid w:val="00BF45FF"/>
    <w:rsid w:val="00C934D2"/>
    <w:rsid w:val="00D859F3"/>
    <w:rsid w:val="00F344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5B8E41-83FC-4973-9F32-CAC5764D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imes New Roman" w:eastAsia="Times New Roman" w:hAnsi="Times New Roman" w:cs="Times New Roman"/>
      <w:sz w:val="22"/>
      <w:lang w:val="lt-LT"/>
    </w:rPr>
  </w:style>
  <w:style w:type="paragraph" w:styleId="Heading1">
    <w:name w:val="heading 1"/>
    <w:basedOn w:val="Normal"/>
    <w:uiPriority w:val="1"/>
    <w:qFormat/>
    <w:pPr>
      <w:ind w:left="12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saitas">
    <w:name w:val="Interneto saitas"/>
    <w:rPr>
      <w:color w:val="000080"/>
      <w:u w:val="single"/>
    </w:rPr>
  </w:style>
  <w:style w:type="paragraph" w:customStyle="1" w:styleId="Antrat">
    <w:name w:val="Antraštė"/>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Pr>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odykl">
    <w:name w:val="Rodyklė"/>
    <w:basedOn w:val="Normal"/>
    <w:qFormat/>
    <w:pPr>
      <w:suppressLineNumbers/>
    </w:pPr>
    <w:rPr>
      <w:rFonts w:cs="Arial"/>
    </w:rPr>
  </w:style>
  <w:style w:type="paragraph" w:styleId="ListParagraph">
    <w:name w:val="List Paragraph"/>
    <w:basedOn w:val="Normal"/>
    <w:uiPriority w:val="1"/>
    <w:qFormat/>
    <w:pPr>
      <w:ind w:left="481" w:hanging="36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f.vu.lt/studentams/magistranturos-studijos/klinikine-psichologija" TargetMode="External"/><Relationship Id="rId5" Type="http://schemas.openxmlformats.org/officeDocument/2006/relationships/hyperlink" Target="mailto:neringa.grigutyte@fsf.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7028</Characters>
  <Application>Microsoft Office Word</Application>
  <DocSecurity>0</DocSecurity>
  <Lines>132</Lines>
  <Paragraphs>76</Paragraphs>
  <ScaleCrop>false</ScaleCrop>
  <HeadingPairs>
    <vt:vector size="2" baseType="variant">
      <vt:variant>
        <vt:lpstr>Title</vt:lpstr>
      </vt:variant>
      <vt:variant>
        <vt:i4>1</vt:i4>
      </vt:variant>
    </vt:vector>
  </HeadingPairs>
  <TitlesOfParts>
    <vt:vector size="1" baseType="lpstr">
      <vt:lpstr>PEDAGOGINĖS PSICHOLOGIJOS STUDIJŲ PROGRAMOS PRAKTIKA</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PEDAGOGINĖS PSICHOLOGIJOS STUDIJŲ PROGRAMOS PRAKTIKA</dc:title>
  <dc:subject/>
  <dc:creator>Ab</dc:creator>
  <dc:description/>
  <cp:lastModifiedBy>Danguolė Žiūraitienė</cp:lastModifiedBy>
  <cp:revision>2</cp:revision>
  <dcterms:created xsi:type="dcterms:W3CDTF">2024-08-26T08:19:00Z</dcterms:created>
  <dcterms:modified xsi:type="dcterms:W3CDTF">2024-08-26T08:19:00Z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2019-10-29T00:00:00Z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2020-09-25T00:00:00Z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GrammarlyDocumentId">
    <vt:lpwstr>c483bcc625eba33db7b8947c4c4fd4bb5e20e50ac7722b6efa127fcd7856e11e</vt:lpwstr>
  </property>
</Properties>
</file>