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jc w:val="right"/>
        <w:rPr>
          <w:sz w:val="21"/>
          <w:szCs w:val="21"/>
        </w:rPr>
      </w:pPr>
      <w:r>
        <w:rPr>
          <w:sz w:val="21"/>
          <w:szCs w:val="21"/>
        </w:rPr>
        <w:t>1 priedas</w:t>
      </w:r>
    </w:p>
    <w:p>
      <w:pPr>
        <w:pStyle w:val="Heading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Heading"/>
        <w:rPr>
          <w:sz w:val="21"/>
          <w:szCs w:val="21"/>
        </w:rPr>
      </w:pPr>
      <w:r>
        <w:rPr>
          <w:sz w:val="21"/>
          <w:szCs w:val="21"/>
        </w:rPr>
        <w:t>SOCIALINIO DARBO PRAKTIKA</w:t>
      </w:r>
    </w:p>
    <w:p>
      <w:pPr>
        <w:pStyle w:val="Heading"/>
        <w:rPr>
          <w:sz w:val="21"/>
          <w:szCs w:val="21"/>
        </w:rPr>
      </w:pPr>
      <w:r>
        <w:rPr>
          <w:sz w:val="21"/>
          <w:szCs w:val="21"/>
        </w:rPr>
        <w:t>Vilniaus Universiteto socialinio darbo II kurso studentams</w:t>
      </w:r>
    </w:p>
    <w:p>
      <w:pPr>
        <w:pStyle w:val="Heading"/>
        <w:rPr/>
      </w:pPr>
      <w:r>
        <w:rPr>
          <w:sz w:val="21"/>
          <w:szCs w:val="21"/>
        </w:rPr>
        <w:t>Indrė Gajdosikienė, 863441912, indre.gajdosikiene@fsf.vu.lt</w:t>
      </w:r>
    </w:p>
    <w:p>
      <w:pPr>
        <w:pStyle w:val="Normal"/>
        <w:rPr>
          <w:b/>
          <w:b/>
          <w:sz w:val="21"/>
          <w:szCs w:val="21"/>
          <w:u w:val="single"/>
          <w:lang w:val="lt-LT"/>
        </w:rPr>
      </w:pPr>
      <w:r>
        <w:rPr>
          <w:b/>
          <w:sz w:val="21"/>
          <w:szCs w:val="21"/>
          <w:u w:val="single"/>
          <w:lang w:val="lt-LT"/>
        </w:rPr>
        <w:t>Praktikos laikas, trukmė:</w:t>
      </w:r>
    </w:p>
    <w:tbl>
      <w:tblPr>
        <w:tblW w:w="992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0"/>
        <w:gridCol w:w="1554"/>
        <w:gridCol w:w="573"/>
        <w:gridCol w:w="970"/>
        <w:gridCol w:w="1456"/>
        <w:gridCol w:w="1265"/>
        <w:gridCol w:w="1548"/>
        <w:gridCol w:w="1652"/>
      </w:tblGrid>
      <w:tr>
        <w:trPr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Kursas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Praktikos pavadinimas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N/D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Kreditai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Akademinis darbas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Laikotarpis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Atsiskaitymas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Praktika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Pratybos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>Profesinė praktika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>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125,25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 xml:space="preserve"> </w:t>
            </w:r>
            <w:r>
              <w:rPr>
                <w:sz w:val="21"/>
                <w:szCs w:val="21"/>
                <w:lang w:val="lt-LT"/>
              </w:rPr>
              <w:t>ak.val.</w:t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 xml:space="preserve">(apie </w:t>
            </w:r>
            <w:r>
              <w:rPr>
                <w:sz w:val="21"/>
                <w:szCs w:val="21"/>
                <w:lang w:val="lt-LT"/>
              </w:rPr>
              <w:t>6</w:t>
            </w:r>
            <w:r>
              <w:rPr>
                <w:sz w:val="21"/>
                <w:szCs w:val="21"/>
                <w:lang w:val="lt-LT"/>
              </w:rPr>
              <w:t xml:space="preserve"> astronomi</w:t>
            </w:r>
            <w:r>
              <w:rPr>
                <w:sz w:val="21"/>
                <w:szCs w:val="21"/>
                <w:lang w:val="lt-LT"/>
              </w:rPr>
              <w:t>nes</w:t>
            </w:r>
            <w:r>
              <w:rPr>
                <w:sz w:val="21"/>
                <w:szCs w:val="21"/>
                <w:lang w:val="lt-LT"/>
              </w:rPr>
              <w:t xml:space="preserve"> val per sav)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16 ak. val.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2022 02 0</w:t>
            </w:r>
            <w:r>
              <w:rPr>
                <w:sz w:val="21"/>
                <w:szCs w:val="21"/>
                <w:lang w:val="lt-LT"/>
              </w:rPr>
              <w:t>4</w:t>
            </w:r>
            <w:r>
              <w:rPr>
                <w:sz w:val="21"/>
                <w:szCs w:val="21"/>
                <w:lang w:val="lt-LT"/>
              </w:rPr>
              <w:t>–2022 05 31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 xml:space="preserve">Egzaminas – kaupiamasis pažymys </w:t>
            </w:r>
          </w:p>
        </w:tc>
      </w:tr>
    </w:tbl>
    <w:p>
      <w:pPr>
        <w:pStyle w:val="Normal"/>
        <w:jc w:val="both"/>
        <w:rPr>
          <w:sz w:val="21"/>
          <w:szCs w:val="21"/>
          <w:u w:val="single"/>
          <w:lang w:val="lt-LT"/>
        </w:rPr>
      </w:pPr>
      <w:r>
        <w:rPr>
          <w:sz w:val="21"/>
          <w:szCs w:val="21"/>
          <w:u w:val="single"/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b/>
          <w:sz w:val="21"/>
          <w:szCs w:val="21"/>
          <w:lang w:val="lt-LT"/>
        </w:rPr>
        <w:t xml:space="preserve">SOCIALINIO DARBO PRAKTIKA - </w:t>
      </w:r>
      <w:r>
        <w:rPr>
          <w:sz w:val="21"/>
          <w:szCs w:val="21"/>
          <w:lang w:val="lt-LT"/>
        </w:rPr>
        <w:t>tai studijų programos dalis, kurios metu studentas mokosi iš praktinės veiklos profesinės kompetencijos (žinių, vertybių ir įgūdžių) bei įtvirtina ir gilina studijų programoje įgytas žinias.</w:t>
      </w:r>
    </w:p>
    <w:p>
      <w:pPr>
        <w:pStyle w:val="Normal"/>
        <w:jc w:val="both"/>
        <w:rPr>
          <w:lang w:val="lt-LT"/>
        </w:rPr>
      </w:pPr>
      <w:r>
        <w:rPr>
          <w:b/>
          <w:sz w:val="21"/>
          <w:szCs w:val="21"/>
          <w:lang w:val="lt-LT"/>
        </w:rPr>
        <w:t>Socialinio darbo 2 kurso pasirenkamosios socialinio darbo praktikos TIKSLAS</w:t>
      </w:r>
      <w:r>
        <w:rPr>
          <w:sz w:val="21"/>
          <w:szCs w:val="21"/>
          <w:lang w:val="lt-LT"/>
        </w:rPr>
        <w:t xml:space="preserve"> –  įgyti socialinio darbo profesinės kompetencijos (žinių, įgūdžių, vertybių dermėje), mokytis stebėti socialinio darbuotojo vaidmenį organizacijoje ir, palydimam socialinio darbuotojo, atlikti kliento ir jo sistemos vertinimą.</w:t>
      </w:r>
    </w:p>
    <w:p>
      <w:pPr>
        <w:pStyle w:val="TextBodyIndent"/>
        <w:ind w:hanging="0"/>
        <w:rPr/>
      </w:pPr>
      <w:r>
        <w:rPr>
          <w:b/>
          <w:bCs/>
          <w:sz w:val="21"/>
          <w:szCs w:val="21"/>
        </w:rPr>
        <w:t>SIEKIAMAS REZULTATAS:</w:t>
      </w:r>
      <w:r>
        <w:rPr>
          <w:sz w:val="21"/>
          <w:szCs w:val="21"/>
        </w:rPr>
        <w:t xml:space="preserve"> Praktikos pabaigoje studentas turėtų gebėti analizuoti savo, kaip socialinio darbuotojo, vaidmenį, funkcijas, vertybinę laikyseną, iškylančias etines problemas; mokėti, įtraukiant klientą, atlikti kliento poreikių įvertinimą; pajėgti atpažinti savo jausmus ir analizuoti jų poveikį savo bei kitų elgesiui. </w:t>
      </w:r>
    </w:p>
    <w:p>
      <w:pPr>
        <w:pStyle w:val="Normal"/>
        <w:jc w:val="both"/>
        <w:rPr>
          <w:b/>
          <w:b/>
          <w:sz w:val="21"/>
          <w:szCs w:val="21"/>
          <w:lang w:val="lt-LT"/>
        </w:rPr>
      </w:pPr>
      <w:r>
        <w:rPr>
          <w:b/>
          <w:sz w:val="21"/>
          <w:szCs w:val="21"/>
          <w:lang w:val="lt-LT"/>
        </w:rPr>
        <w:t>UŽDAVINIAI</w:t>
      </w:r>
    </w:p>
    <w:p>
      <w:pPr>
        <w:pStyle w:val="Normal"/>
        <w:jc w:val="both"/>
        <w:rPr>
          <w:b/>
          <w:b/>
          <w:i/>
          <w:i/>
          <w:sz w:val="21"/>
          <w:szCs w:val="21"/>
          <w:lang w:val="lt-LT"/>
        </w:rPr>
      </w:pPr>
      <w:r>
        <w:rPr>
          <w:b/>
          <w:i/>
          <w:sz w:val="21"/>
          <w:szCs w:val="21"/>
          <w:lang w:val="lt-LT"/>
        </w:rPr>
        <w:t>Praktikos vietoje:</w:t>
      </w:r>
    </w:p>
    <w:p>
      <w:pPr>
        <w:pStyle w:val="Normal"/>
        <w:jc w:val="both"/>
        <w:rPr>
          <w:sz w:val="21"/>
          <w:szCs w:val="21"/>
          <w:lang w:val="lt-LT"/>
        </w:rPr>
      </w:pPr>
      <w:r>
        <w:rPr>
          <w:sz w:val="21"/>
          <w:szCs w:val="21"/>
          <w:lang w:val="lt-LT"/>
        </w:rPr>
        <w:t>1) išmokti stebėti ir analizuoti socialinio darbo procesus bei socialinio darbuotojo vaidmenį įstaigoje;</w:t>
      </w:r>
    </w:p>
    <w:p>
      <w:pPr>
        <w:pStyle w:val="Normal"/>
        <w:jc w:val="both"/>
        <w:rPr>
          <w:sz w:val="21"/>
          <w:szCs w:val="21"/>
          <w:lang w:val="lt-LT"/>
        </w:rPr>
      </w:pPr>
      <w:r>
        <w:rPr>
          <w:sz w:val="21"/>
          <w:szCs w:val="21"/>
          <w:lang w:val="lt-LT"/>
        </w:rPr>
        <w:t>2) mokytis praktinės veiklos įgūdžių dirbant kartu su socialiniu darbuotoju;</w:t>
      </w:r>
    </w:p>
    <w:p>
      <w:pPr>
        <w:pStyle w:val="Normal"/>
        <w:jc w:val="both"/>
        <w:rPr/>
      </w:pPr>
      <w:r>
        <w:rPr>
          <w:sz w:val="21"/>
          <w:szCs w:val="21"/>
          <w:lang w:val="lt-LT"/>
        </w:rPr>
        <w:t>3) mokytis ir atlikti kliento ir jo sistemos vertinimą.</w:t>
      </w:r>
    </w:p>
    <w:p>
      <w:pPr>
        <w:pStyle w:val="Normal"/>
        <w:jc w:val="both"/>
        <w:rPr>
          <w:b/>
          <w:b/>
          <w:i/>
          <w:i/>
          <w:sz w:val="21"/>
          <w:szCs w:val="21"/>
          <w:lang w:val="lt-LT"/>
        </w:rPr>
      </w:pPr>
      <w:r>
        <w:rPr>
          <w:b/>
          <w:i/>
          <w:sz w:val="21"/>
          <w:szCs w:val="21"/>
          <w:lang w:val="lt-LT"/>
        </w:rPr>
        <w:t>Seminarų metu:</w:t>
      </w:r>
    </w:p>
    <w:p>
      <w:pPr>
        <w:pStyle w:val="Normal"/>
        <w:jc w:val="both"/>
        <w:rPr>
          <w:sz w:val="21"/>
          <w:szCs w:val="21"/>
          <w:lang w:val="lt-LT"/>
        </w:rPr>
      </w:pPr>
      <w:r>
        <w:rPr>
          <w:sz w:val="21"/>
          <w:szCs w:val="21"/>
          <w:lang w:val="lt-LT"/>
        </w:rPr>
        <w:t>1) Reflektuoti profesinę ir asmeninę patirtį socialinio darbo institucijoje;</w:t>
      </w:r>
    </w:p>
    <w:p>
      <w:pPr>
        <w:pStyle w:val="Normal"/>
        <w:jc w:val="both"/>
        <w:rPr>
          <w:sz w:val="21"/>
          <w:szCs w:val="21"/>
          <w:lang w:val="lt-LT"/>
        </w:rPr>
      </w:pPr>
      <w:r>
        <w:rPr>
          <w:sz w:val="21"/>
          <w:szCs w:val="21"/>
          <w:lang w:val="lt-LT"/>
        </w:rPr>
        <w:t>2) Ugdyti profesinės veiklos analizės įgūdžius.</w:t>
      </w:r>
    </w:p>
    <w:p>
      <w:pPr>
        <w:pStyle w:val="Normal"/>
        <w:jc w:val="both"/>
        <w:rPr>
          <w:lang w:val="lt-LT"/>
        </w:rPr>
      </w:pPr>
      <w:r>
        <w:rPr>
          <w:b/>
          <w:sz w:val="21"/>
          <w:szCs w:val="21"/>
          <w:lang w:val="lt-LT"/>
        </w:rPr>
        <w:t>IKI PRAKTIKOS IŠKLAUSYTI KURSAI:</w:t>
      </w:r>
      <w:r>
        <w:rPr>
          <w:sz w:val="21"/>
          <w:szCs w:val="21"/>
          <w:lang w:val="lt-LT"/>
        </w:rPr>
        <w:t xml:space="preserve"> </w:t>
      </w:r>
    </w:p>
    <w:p>
      <w:pPr>
        <w:pStyle w:val="Normal"/>
        <w:jc w:val="both"/>
        <w:rPr>
          <w:lang w:val="lt-LT"/>
        </w:rPr>
      </w:pPr>
      <w:r>
        <w:rPr>
          <w:b/>
          <w:sz w:val="21"/>
          <w:szCs w:val="21"/>
          <w:lang w:val="lt-LT"/>
        </w:rPr>
        <w:t>Privalomieji:</w:t>
      </w:r>
      <w:r>
        <w:rPr>
          <w:sz w:val="21"/>
          <w:szCs w:val="21"/>
          <w:lang w:val="lt-LT"/>
        </w:rPr>
        <w:t xml:space="preserve"> Psichologija, Socialinio darbo įvadas, Sociologija, Komunikacija ir socialinė lyderystė, Užsienio kalba, Socialinio darbo psichologija,  Socialinio darbo teorija, Socialinio darbo metodai, Socialinis darbas ir sistemų teorija, Vertybės ir profesinė etika.</w:t>
      </w:r>
    </w:p>
    <w:p>
      <w:pPr>
        <w:pStyle w:val="Normal"/>
        <w:jc w:val="both"/>
        <w:rPr>
          <w:lang w:val="lt-LT"/>
        </w:rPr>
      </w:pPr>
      <w:r>
        <w:rPr>
          <w:b/>
          <w:sz w:val="21"/>
          <w:szCs w:val="21"/>
          <w:lang w:val="lt-LT"/>
        </w:rPr>
        <w:t xml:space="preserve">Pasirenkamieji: </w:t>
      </w:r>
      <w:r>
        <w:rPr>
          <w:sz w:val="21"/>
          <w:szCs w:val="21"/>
          <w:lang w:val="lt-LT"/>
        </w:rPr>
        <w:t>Krikščioniškasis socialinis mokymas, Neformaliojo ugdymo metodai, Socialinė šeimos antropologija, Socialinio darbo profesijos raida, Migracija ir etninių mažumų socialinė apsauga, Psichikos sveikatos politika, Socialinė pedagogika,  Darbas su jaunimu.</w:t>
      </w:r>
    </w:p>
    <w:p>
      <w:pPr>
        <w:pStyle w:val="Normal"/>
        <w:rPr>
          <w:b/>
          <w:b/>
          <w:sz w:val="21"/>
          <w:szCs w:val="21"/>
          <w:lang w:val="lt-LT"/>
        </w:rPr>
      </w:pPr>
      <w:r>
        <w:rPr>
          <w:b/>
          <w:sz w:val="21"/>
          <w:szCs w:val="21"/>
          <w:lang w:val="lt-LT"/>
        </w:rPr>
        <w:t>PAGRINDINIAI REIKALAVIMAI</w:t>
      </w:r>
    </w:p>
    <w:p>
      <w:pPr>
        <w:pStyle w:val="TextBody"/>
        <w:numPr>
          <w:ilvl w:val="0"/>
          <w:numId w:val="3"/>
        </w:numPr>
        <w:tabs>
          <w:tab w:val="clear" w:pos="1296"/>
          <w:tab w:val="left" w:pos="360" w:leader="none"/>
        </w:tabs>
        <w:ind w:left="360" w:hanging="360"/>
        <w:jc w:val="both"/>
        <w:rPr/>
      </w:pPr>
      <w:r>
        <w:rPr>
          <w:sz w:val="21"/>
          <w:szCs w:val="21"/>
        </w:rPr>
        <w:t>Privalomas praktikos atlikimas institucijoje – 125,25 ak. val.  (iš jų ~10 ak. val. gali būti skiriama praktikos dokumentų tvarkymui bei rašto darbų rašymui)</w:t>
      </w:r>
    </w:p>
    <w:p>
      <w:pPr>
        <w:pStyle w:val="TextBody"/>
        <w:numPr>
          <w:ilvl w:val="0"/>
          <w:numId w:val="3"/>
        </w:numPr>
        <w:tabs>
          <w:tab w:val="clear" w:pos="1296"/>
          <w:tab w:val="left" w:pos="360" w:leader="none"/>
        </w:tabs>
        <w:ind w:left="360" w:hanging="360"/>
        <w:jc w:val="both"/>
        <w:rPr/>
      </w:pPr>
      <w:r>
        <w:rPr>
          <w:sz w:val="21"/>
          <w:szCs w:val="21"/>
        </w:rPr>
        <w:t xml:space="preserve">Privalomas universitetinių seminarų lankomumas. Privalomas </w:t>
      </w:r>
      <w:r>
        <w:rPr>
          <w:bCs/>
          <w:sz w:val="21"/>
          <w:szCs w:val="21"/>
        </w:rPr>
        <w:t>visų</w:t>
      </w:r>
      <w:r>
        <w:rPr>
          <w:sz w:val="21"/>
          <w:szCs w:val="21"/>
        </w:rPr>
        <w:t xml:space="preserve"> seminarų lankomumas. Praleidus 2 seminarus (4 ak. val.) nebus leidžiama laikyti egzamino. P.s. Iš VU studijų praktikų reglamento (2015-05-26) „</w:t>
      </w:r>
      <w:r>
        <w:rPr>
          <w:rStyle w:val="A4"/>
          <w:sz w:val="21"/>
          <w:szCs w:val="21"/>
        </w:rPr>
        <w:t xml:space="preserve">3.13. </w:t>
      </w:r>
      <w:r>
        <w:rPr>
          <w:rStyle w:val="A1"/>
        </w:rPr>
        <w:t>Praktikantui dėl ligos ar kitos svarbios ir pateisina</w:t>
        <w:softHyphen/>
        <w:t>mos priežasties praleidus nuo 5 iki 30 proc. Praktikos laiko, Praktika, suderinus su Institucijos ir Universiteto praktikos vadovais, pritarus Studijų programos komitetui, Padalinio vadovo įsakymu pratęsiama. Praleidus daugiau nei 30 proc. raktikos laiko, Praktika nevertinama.“</w:t>
      </w:r>
    </w:p>
    <w:p>
      <w:pPr>
        <w:pStyle w:val="TextBody"/>
        <w:numPr>
          <w:ilvl w:val="0"/>
          <w:numId w:val="3"/>
        </w:numPr>
        <w:tabs>
          <w:tab w:val="clear" w:pos="1296"/>
          <w:tab w:val="left" w:pos="360" w:leader="none"/>
        </w:tabs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Universiteto praktikos vadovo pavestų užduočių įvykdymas ir asmeninė praktikos patirties refleksija.</w:t>
      </w:r>
    </w:p>
    <w:p>
      <w:pPr>
        <w:pStyle w:val="TextBody"/>
        <w:numPr>
          <w:ilvl w:val="0"/>
          <w:numId w:val="3"/>
        </w:numPr>
        <w:tabs>
          <w:tab w:val="clear" w:pos="1296"/>
          <w:tab w:val="left" w:pos="360" w:leader="none"/>
        </w:tabs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Institucijos praktikos vadovo pateikiamų socialinio darbo užduočių vykdymas.</w:t>
      </w:r>
    </w:p>
    <w:p>
      <w:pPr>
        <w:pStyle w:val="TextBody"/>
        <w:numPr>
          <w:ilvl w:val="0"/>
          <w:numId w:val="3"/>
        </w:numPr>
        <w:tabs>
          <w:tab w:val="clear" w:pos="1296"/>
          <w:tab w:val="left" w:pos="360" w:leader="none"/>
        </w:tabs>
        <w:ind w:left="360" w:hanging="360"/>
        <w:jc w:val="both"/>
        <w:rPr/>
      </w:pPr>
      <w:r>
        <w:rPr>
          <w:sz w:val="21"/>
          <w:szCs w:val="21"/>
        </w:rPr>
        <w:t>rašto darbai (socialinio darbuotojo organizacijoje vaidmuo, proceso aprašymas, atvejo vertinimas, dienoraščiai, asmeninės patirties refleksija) – žr. praktikos kalendorių ir vertinimo grafą.</w:t>
      </w:r>
    </w:p>
    <w:p>
      <w:pPr>
        <w:pStyle w:val="TextBody"/>
        <w:tabs>
          <w:tab w:val="clear" w:pos="1296"/>
          <w:tab w:val="left" w:pos="360" w:leader="none"/>
        </w:tabs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xtBody"/>
        <w:jc w:val="both"/>
        <w:rPr>
          <w:sz w:val="21"/>
          <w:szCs w:val="21"/>
        </w:rPr>
      </w:pPr>
      <w:r>
        <w:rPr>
          <w:sz w:val="21"/>
          <w:szCs w:val="21"/>
        </w:rPr>
        <w:t>Pažymėtina, kad Velykų atostogų laikas su institucija turi būti suderintas praktikos pradžioje. Jis automatiškai nėra taikomas.</w:t>
      </w:r>
    </w:p>
    <w:p>
      <w:pPr>
        <w:pStyle w:val="Normal"/>
        <w:jc w:val="both"/>
        <w:rPr>
          <w:i/>
          <w:i/>
          <w:sz w:val="21"/>
          <w:szCs w:val="21"/>
          <w:lang w:val="lt-LT"/>
        </w:rPr>
      </w:pPr>
      <w:r>
        <w:rPr>
          <w:i/>
          <w:sz w:val="21"/>
          <w:szCs w:val="21"/>
          <w:lang w:val="lt-LT"/>
        </w:rPr>
        <w:t>P.S. Išsamesni reikalavimai praktikos rašto darbams ir seminarų užduotims bus pateikti seminarų metu.</w:t>
      </w:r>
    </w:p>
    <w:p>
      <w:pPr>
        <w:pStyle w:val="Normal"/>
        <w:jc w:val="both"/>
        <w:rPr>
          <w:i/>
          <w:i/>
          <w:sz w:val="21"/>
          <w:szCs w:val="21"/>
          <w:lang w:val="lt-LT"/>
        </w:rPr>
      </w:pPr>
      <w:r>
        <w:rPr>
          <w:i/>
          <w:sz w:val="21"/>
          <w:szCs w:val="21"/>
          <w:lang w:val="lt-LT"/>
        </w:rPr>
      </w:r>
    </w:p>
    <w:p>
      <w:pPr>
        <w:pStyle w:val="Normal"/>
        <w:jc w:val="center"/>
        <w:rPr>
          <w:b/>
          <w:b/>
          <w:sz w:val="20"/>
          <w:lang w:val="lt-LT"/>
        </w:rPr>
      </w:pPr>
      <w:r>
        <w:rPr>
          <w:b/>
          <w:sz w:val="20"/>
          <w:lang w:val="lt-LT"/>
        </w:rPr>
        <w:t>Praktikos vertinimas</w:t>
      </w:r>
    </w:p>
    <w:tbl>
      <w:tblPr>
        <w:tblW w:w="10049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833"/>
        <w:gridCol w:w="1215"/>
      </w:tblGrid>
      <w:tr>
        <w:trPr/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Vertinami dalykai: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Balai</w:t>
            </w:r>
          </w:p>
        </w:tc>
      </w:tr>
      <w:tr>
        <w:trPr/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lang w:val="lt-LT"/>
              </w:rPr>
              <w:t>Atvejo</w:t>
            </w:r>
            <w:r>
              <w:rPr>
                <w:sz w:val="20"/>
              </w:rPr>
              <w:t xml:space="preserve"> vertinimas (rašto darbas)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</w:rPr>
              <w:t>Socialinio darbuotojo organizacijoje vaidmuo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lt-LT"/>
              </w:rPr>
              <w:t>20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lang w:val="lt-LT"/>
              </w:rPr>
              <w:t>20</w:t>
            </w:r>
          </w:p>
        </w:tc>
      </w:tr>
      <w:tr>
        <w:trPr/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lang w:val="lt-LT"/>
              </w:rPr>
              <w:t>Profesinės ir asmeninės patirties praktikoje refleksija (proceso aprašymas, dienoraštis ir baigiamasis refleksijos rašto darbas)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lang w:val="lt-LT" w:eastAsia="en-US"/>
              </w:rPr>
            </w:pPr>
            <w:r>
              <w:rPr>
                <w:sz w:val="20"/>
                <w:lang w:val="lt-LT" w:eastAsia="en-US"/>
              </w:rPr>
              <w:t>30</w:t>
            </w:r>
          </w:p>
        </w:tc>
      </w:tr>
      <w:tr>
        <w:trPr/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0"/>
                <w:lang w:val="lt-LT" w:eastAsia="en-US"/>
              </w:rPr>
            </w:pPr>
            <w:r>
              <w:rPr>
                <w:sz w:val="20"/>
                <w:lang w:val="lt-LT" w:eastAsia="en-US"/>
              </w:rPr>
              <w:t>Institucijos praktikos vadovo įvertinimas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lang w:val="lt-LT" w:eastAsia="en-US"/>
              </w:rPr>
            </w:pPr>
            <w:r>
              <w:rPr>
                <w:sz w:val="20"/>
                <w:lang w:val="lt-LT" w:eastAsia="en-US"/>
              </w:rPr>
              <w:t>30</w:t>
            </w:r>
          </w:p>
        </w:tc>
      </w:tr>
      <w:tr>
        <w:trPr/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184" w:hanging="0"/>
              <w:jc w:val="right"/>
              <w:rPr>
                <w:b/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VISO: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lang w:val="lt-LT"/>
              </w:rPr>
              <w:t>100</w:t>
            </w:r>
          </w:p>
        </w:tc>
      </w:tr>
    </w:tbl>
    <w:p>
      <w:pPr>
        <w:pStyle w:val="Normal"/>
        <w:jc w:val="both"/>
        <w:rPr>
          <w:sz w:val="18"/>
          <w:szCs w:val="18"/>
          <w:u w:val="single"/>
          <w:lang w:val="lt-LT"/>
        </w:rPr>
      </w:pPr>
      <w:r>
        <w:rPr>
          <w:sz w:val="18"/>
          <w:szCs w:val="18"/>
          <w:u w:val="single"/>
          <w:lang w:val="lt-LT"/>
        </w:rPr>
      </w:r>
    </w:p>
    <w:p>
      <w:pPr>
        <w:pStyle w:val="Heading5"/>
        <w:numPr>
          <w:ilvl w:val="0"/>
          <w:numId w:val="0"/>
        </w:numPr>
        <w:ind w:left="0" w:hanging="0"/>
        <w:rPr>
          <w:sz w:val="21"/>
          <w:szCs w:val="21"/>
        </w:rPr>
      </w:pPr>
      <w:r>
        <w:rPr>
          <w:sz w:val="21"/>
          <w:szCs w:val="21"/>
        </w:rPr>
      </w:r>
      <w:r>
        <w:br w:type="page"/>
      </w:r>
    </w:p>
    <w:p>
      <w:pPr>
        <w:pStyle w:val="Heading5"/>
        <w:numPr>
          <w:ilvl w:val="4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Praktikos seminarų kalendorius</w:t>
      </w:r>
    </w:p>
    <w:p>
      <w:pPr>
        <w:pStyle w:val="Normal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tbl>
      <w:tblPr>
        <w:tblW w:w="9894" w:type="dxa"/>
        <w:jc w:val="left"/>
        <w:tblInd w:w="-97" w:type="dxa"/>
        <w:tblCellMar>
          <w:top w:w="0" w:type="dxa"/>
          <w:left w:w="10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059"/>
        <w:gridCol w:w="5814"/>
        <w:gridCol w:w="2021"/>
      </w:tblGrid>
      <w:tr>
        <w:trPr>
          <w:trHeight w:val="287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Data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 w:eastAsia="en-US"/>
              </w:rPr>
            </w:pPr>
            <w:r>
              <w:rPr>
                <w:b/>
                <w:sz w:val="21"/>
                <w:szCs w:val="21"/>
                <w:lang w:val="lt-LT" w:eastAsia="en-US"/>
              </w:rPr>
              <w:t>Dokumentai, rašto darbai, užduotys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Praktikoje lavinami įgūdžiai</w:t>
            </w:r>
          </w:p>
        </w:tc>
      </w:tr>
      <w:tr>
        <w:trPr>
          <w:trHeight w:val="186" w:hRule="atLeast"/>
          <w:cantSplit w:val="true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rPr/>
            </w:pPr>
            <w:r>
              <w:rPr>
                <w:b/>
                <w:sz w:val="21"/>
                <w:szCs w:val="21"/>
                <w:lang w:val="lt-LT"/>
              </w:rPr>
              <w:t>2022 vasario mėn.</w:t>
            </w:r>
          </w:p>
        </w:tc>
      </w:tr>
      <w:tr>
        <w:trPr>
          <w:trHeight w:val="373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21"/>
                <w:szCs w:val="21"/>
                <w:lang w:val="lt-LT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lt-LT"/>
              </w:rPr>
              <w:t>Praktikos dienoraštį rekomenduojama rašyti, nors ir trumpą, kiekvieną praktikos dieną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</w:r>
          </w:p>
        </w:tc>
      </w:tr>
      <w:tr>
        <w:trPr>
          <w:trHeight w:val="373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II 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iCs/>
                <w:sz w:val="21"/>
                <w:szCs w:val="21"/>
                <w:lang w:val="lt-LT"/>
              </w:rPr>
              <w:t>Įvadinis susitikimas. Bendra informacija, pagrindiniai praktikos reikalavimai, užduotys, rašto darbai</w:t>
            </w:r>
          </w:p>
          <w:p>
            <w:pPr>
              <w:pStyle w:val="Normal"/>
              <w:rPr/>
            </w:pPr>
            <w:r>
              <w:rPr>
                <w:iCs/>
                <w:sz w:val="21"/>
                <w:szCs w:val="21"/>
                <w:lang w:val="lt-LT"/>
              </w:rPr>
              <w:t>Praktikos institucijų pristatymas, praktikos planų aptarimas: veiklos, užduotys, vaidmuo institucijoje. Santykio užmezgimo klausimai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>Stebėjimo įgūdis</w:t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>Santykio užmezgimo įgūdis</w:t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  <w:t xml:space="preserve">Socialinio darbuotojo įstaigoje vaidmens analizė </w:t>
            </w:r>
          </w:p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sz w:val="21"/>
                <w:szCs w:val="21"/>
                <w:lang w:val="lt-LT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lt-LT"/>
              </w:rPr>
              <w:t xml:space="preserve">Darbą veikiančių veiksnių atpažinimas </w:t>
            </w:r>
          </w:p>
        </w:tc>
      </w:tr>
      <w:tr>
        <w:trPr>
          <w:trHeight w:val="263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IV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 w:val="21"/>
                <w:szCs w:val="21"/>
                <w:lang w:val="lt-LT"/>
              </w:rPr>
            </w:pPr>
            <w:r>
              <w:rPr>
                <w:i/>
                <w:sz w:val="21"/>
                <w:szCs w:val="21"/>
                <w:lang w:val="lt-LT"/>
              </w:rPr>
              <w:t xml:space="preserve">Socialinio darbuotojo įstaigoje vaidmens ir veiklos analizė </w:t>
            </w:r>
          </w:p>
          <w:p>
            <w:pPr>
              <w:pStyle w:val="Normal"/>
              <w:rPr>
                <w:lang w:val="lt-LT"/>
              </w:rPr>
            </w:pPr>
            <w:r>
              <w:rPr>
                <w:i/>
                <w:sz w:val="21"/>
                <w:szCs w:val="21"/>
                <w:lang w:val="lt-LT"/>
              </w:rPr>
              <w:t>Darbą veikiančių veiksnių atpažinimas</w:t>
            </w:r>
          </w:p>
          <w:p>
            <w:pPr>
              <w:pStyle w:val="Normal"/>
              <w:rPr>
                <w:i/>
                <w:i/>
                <w:sz w:val="21"/>
                <w:szCs w:val="21"/>
                <w:lang w:val="lt-LT"/>
              </w:rPr>
            </w:pPr>
            <w:r>
              <w:rPr>
                <w:i/>
                <w:sz w:val="21"/>
                <w:szCs w:val="21"/>
                <w:lang w:val="lt-LT"/>
              </w:rPr>
              <w:t>Tikslinė grupė, su kuria dirba socialinis darbuotojas</w:t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lt-LT"/>
              </w:rPr>
            </w:pPr>
            <w:r>
              <w:rPr>
                <w:lang w:val="lt-LT"/>
              </w:rPr>
            </w:r>
          </w:p>
        </w:tc>
      </w:tr>
      <w:tr>
        <w:trPr>
          <w:trHeight w:val="248" w:hRule="atLeast"/>
          <w:cantSplit w:val="true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1"/>
                <w:szCs w:val="21"/>
                <w:lang w:val="lt-LT"/>
              </w:rPr>
              <w:t>Kovo mėn.</w:t>
            </w:r>
          </w:p>
        </w:tc>
      </w:tr>
      <w:tr>
        <w:trPr>
          <w:trHeight w:val="248" w:hRule="atLeast"/>
          <w:cantSplit w:val="true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II  sav.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rPr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Socialinio darbuotojo organizacijoje vaidmuo (rašto darbas). </w:t>
            </w:r>
            <w:r>
              <w:rPr>
                <w:i/>
                <w:iCs/>
                <w:sz w:val="21"/>
                <w:szCs w:val="21"/>
              </w:rPr>
              <w:t>Profesinės ir asmeninės patirties socialinio darbo institucijoje aptarimas, situacijų analizė,  pagrindinės socialinės problemos ir jų sprendimo būdai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rPr>
                <w:sz w:val="21"/>
                <w:szCs w:val="21"/>
                <w:lang w:val="lt-LT" w:eastAsia="en-US"/>
              </w:rPr>
            </w:pPr>
            <w:r>
              <w:rPr>
                <w:sz w:val="21"/>
                <w:szCs w:val="21"/>
                <w:lang w:val="lt-LT" w:eastAsia="en-US"/>
              </w:rPr>
              <w:t>Situacijos analizės įgūdžiai</w:t>
            </w:r>
          </w:p>
          <w:p>
            <w:pPr>
              <w:pStyle w:val="Normal"/>
              <w:tabs>
                <w:tab w:val="clear" w:pos="1296"/>
                <w:tab w:val="left" w:pos="3240" w:leader="none"/>
              </w:tabs>
              <w:rPr>
                <w:sz w:val="21"/>
                <w:szCs w:val="21"/>
                <w:lang w:val="lt-LT" w:eastAsia="en-US"/>
              </w:rPr>
            </w:pPr>
            <w:r>
              <w:rPr>
                <w:sz w:val="21"/>
                <w:szCs w:val="21"/>
                <w:lang w:val="lt-LT" w:eastAsia="en-US"/>
              </w:rPr>
            </w:r>
          </w:p>
          <w:p>
            <w:pPr>
              <w:pStyle w:val="Normal"/>
              <w:tabs>
                <w:tab w:val="clear" w:pos="1296"/>
                <w:tab w:val="left" w:pos="3240" w:leader="none"/>
              </w:tabs>
              <w:rPr>
                <w:sz w:val="21"/>
                <w:szCs w:val="21"/>
                <w:lang w:val="lt-LT" w:eastAsia="en-US"/>
              </w:rPr>
            </w:pPr>
            <w:r>
              <w:rPr>
                <w:sz w:val="21"/>
                <w:szCs w:val="21"/>
                <w:lang w:val="lt-LT" w:eastAsia="en-US"/>
              </w:rPr>
            </w:r>
          </w:p>
        </w:tc>
      </w:tr>
      <w:tr>
        <w:trPr>
          <w:trHeight w:val="588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IV 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rPr>
                <w:i/>
                <w:i/>
                <w:sz w:val="21"/>
                <w:szCs w:val="21"/>
                <w:lang w:val="lt-LT"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pt-BR" w:eastAsia="en-US"/>
              </w:rPr>
              <w:t>Užpildytas proceso aprašymas.</w:t>
            </w:r>
            <w:r>
              <w:rPr>
                <w:i/>
                <w:iCs/>
                <w:sz w:val="21"/>
                <w:szCs w:val="21"/>
                <w:lang w:val="pt-BR" w:eastAsia="en-US"/>
              </w:rPr>
              <w:t xml:space="preserve"> </w:t>
            </w:r>
            <w:r>
              <w:rPr>
                <w:i/>
                <w:sz w:val="21"/>
                <w:szCs w:val="21"/>
                <w:lang w:val="lt-LT" w:eastAsia="en-US"/>
              </w:rPr>
              <w:t>Darbo su atveju (klientu, jo šeima, kitais su kliento problema/-momis susijusiais žmonėmis) pristatymas ir analizė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snapToGrid w:val="false"/>
              <w:rPr/>
            </w:pPr>
            <w:r>
              <w:rPr>
                <w:sz w:val="21"/>
                <w:szCs w:val="21"/>
                <w:lang w:val="lt-LT" w:eastAsia="en-US"/>
              </w:rPr>
              <w:t xml:space="preserve">Santykio užmezgimo ir palaikymo, atvejo vertinimo įgūdžiai </w:t>
            </w:r>
          </w:p>
        </w:tc>
      </w:tr>
      <w:tr>
        <w:trPr>
          <w:trHeight w:val="201" w:hRule="atLeast"/>
          <w:cantSplit w:val="true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Balandžio mėn.</w:t>
            </w:r>
          </w:p>
        </w:tc>
      </w:tr>
      <w:tr>
        <w:trPr>
          <w:trHeight w:val="195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 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rPr>
                <w:i/>
                <w:i/>
                <w:sz w:val="21"/>
                <w:szCs w:val="21"/>
                <w:lang w:val="lt-LT" w:eastAsia="en-US"/>
              </w:rPr>
            </w:pPr>
            <w:r>
              <w:rPr>
                <w:i/>
                <w:sz w:val="21"/>
                <w:szCs w:val="21"/>
                <w:lang w:val="lt-LT" w:eastAsia="en-US"/>
              </w:rPr>
              <w:t>Darbo su atveju (klientu, jo šeima, kitais su kliento problema/-momis susijusiais žmonėmis) pristatymas ir analizė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snapToGrid w:val="false"/>
              <w:rPr>
                <w:sz w:val="21"/>
                <w:szCs w:val="21"/>
                <w:lang w:val="lt-LT" w:eastAsia="en-US"/>
              </w:rPr>
            </w:pPr>
            <w:r>
              <w:rPr>
                <w:sz w:val="21"/>
                <w:szCs w:val="21"/>
                <w:lang w:val="lt-LT" w:eastAsia="en-US"/>
              </w:rPr>
              <w:t xml:space="preserve">Santykio užmezgimo ir palaikymo, atvejo vertinimo įgūdžiai </w:t>
            </w:r>
          </w:p>
        </w:tc>
      </w:tr>
      <w:tr>
        <w:trPr>
          <w:trHeight w:val="201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IV 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1296"/>
                <w:tab w:val="left" w:pos="3240" w:leader="none"/>
              </w:tabs>
              <w:rPr/>
            </w:pPr>
            <w:bookmarkStart w:id="0" w:name="__DdeLink__335_3782155084"/>
            <w:r>
              <w:rPr>
                <w:i/>
                <w:sz w:val="21"/>
                <w:szCs w:val="21"/>
                <w:lang w:val="lt-LT" w:eastAsia="en-US"/>
              </w:rPr>
              <w:t>Darbo su atveju (klientu, jo šeima, kitais su kliento problema/-momis susijusiais žmonėmis) pristatymas ir analizė</w:t>
            </w:r>
            <w:bookmarkEnd w:id="0"/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  <w:cantSplit w:val="true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  <w:lang w:val="lt-LT"/>
              </w:rPr>
            </w:pPr>
            <w:r>
              <w:rPr>
                <w:b/>
                <w:sz w:val="21"/>
                <w:szCs w:val="21"/>
                <w:lang w:val="lt-LT"/>
              </w:rPr>
              <w:t>Gegužės mėn.</w:t>
            </w:r>
          </w:p>
        </w:tc>
      </w:tr>
      <w:tr>
        <w:trPr>
          <w:trHeight w:val="294" w:hRule="atLeast"/>
          <w:cantSplit w:val="true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/>
              </w:rPr>
              <w:t>II sav.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Atvejo vertinimo aprašymas (rašto darbas). </w:t>
            </w:r>
            <w:r>
              <w:rPr>
                <w:i/>
                <w:sz w:val="21"/>
                <w:szCs w:val="21"/>
                <w:lang w:val="lt-LT" w:eastAsia="en-US"/>
              </w:rPr>
              <w:t>Darbo su atveju proceso (klientu, jo šeima, kitais su kliento problema/-momis susijusiais žmonėmis) pristatymas ir analizė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lt-LT" w:eastAsia="en-US"/>
              </w:rPr>
              <w:t xml:space="preserve">Atvejo vertinimo įgūdžiai </w:t>
            </w:r>
            <w:r>
              <w:rPr>
                <w:sz w:val="21"/>
                <w:szCs w:val="21"/>
              </w:rPr>
              <w:t xml:space="preserve"> Užbaigimo įgūdžiai.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  <w:cantSplit w:val="true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lt-LT" w:eastAsia="en-US"/>
              </w:rPr>
              <w:t>IV  sav.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1"/>
                <w:szCs w:val="21"/>
                <w:lang w:val="lt-LT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lt-LT"/>
              </w:rPr>
              <w:t xml:space="preserve">Asmeninės patirties praktikoje refleksija (rašto darbas). </w:t>
            </w:r>
            <w:r>
              <w:rPr>
                <w:sz w:val="21"/>
                <w:szCs w:val="21"/>
                <w:lang w:val="lt-LT"/>
              </w:rPr>
              <w:t>Profesinės</w:t>
            </w:r>
            <w:r>
              <w:rPr>
                <w:sz w:val="21"/>
                <w:szCs w:val="21"/>
              </w:rPr>
              <w:t xml:space="preserve"> ir asmenin</w:t>
            </w:r>
            <w:r>
              <w:rPr>
                <w:sz w:val="21"/>
                <w:szCs w:val="21"/>
                <w:lang w:val="lt-LT"/>
              </w:rPr>
              <w:t>ės patirties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lt-LT"/>
              </w:rPr>
              <w:t>aptarimas. Baigiamasis praktikos aptarimas</w:t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"/>
        <w:jc w:val="right"/>
        <w:rPr>
          <w:sz w:val="21"/>
          <w:szCs w:val="21"/>
        </w:rPr>
      </w:pPr>
      <w:r>
        <w:rPr>
          <w:sz w:val="21"/>
          <w:szCs w:val="21"/>
        </w:rPr>
        <w:t>2</w:t>
      </w:r>
      <w:bookmarkStart w:id="1" w:name="_GoBack"/>
      <w:bookmarkEnd w:id="1"/>
      <w:r>
        <w:rPr>
          <w:sz w:val="21"/>
          <w:szCs w:val="21"/>
        </w:rPr>
        <w:t xml:space="preserve"> priedas</w:t>
      </w:r>
    </w:p>
    <w:p>
      <w:pPr>
        <w:pStyle w:val="Normal"/>
        <w:jc w:val="center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</w:r>
    </w:p>
    <w:p>
      <w:pPr>
        <w:pStyle w:val="Normal"/>
        <w:jc w:val="center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PRAKTIKOS PLANAS</w:t>
      </w:r>
    </w:p>
    <w:p>
      <w:pPr>
        <w:pStyle w:val="Normal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</w:r>
    </w:p>
    <w:p>
      <w:pPr>
        <w:pStyle w:val="Normal"/>
        <w:rPr>
          <w:b/>
          <w:b/>
          <w:bCs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Studento pavardė, vardas, specialybė, kursas, grupė,</w:t>
      </w:r>
      <w:r>
        <w:rPr>
          <w:b/>
          <w:sz w:val="22"/>
          <w:szCs w:val="22"/>
          <w:lang w:val="lt-LT"/>
        </w:rPr>
        <w:t xml:space="preserve"> telefonas, el. paštas:</w:t>
      </w:r>
    </w:p>
    <w:p>
      <w:pPr>
        <w:pStyle w:val="Normal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Institucijos pavadinimas, vadovo vardas, pavardė:</w:t>
      </w:r>
    </w:p>
    <w:p>
      <w:pPr>
        <w:pStyle w:val="Normal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Institucijos adresas, telefonas, faksas, el. paštas, internetinis puslapis:</w:t>
      </w:r>
    </w:p>
    <w:p>
      <w:pPr>
        <w:pStyle w:val="Normal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Institucijos praktikos vadovo vardas, pavardė, telefonas, el. paštas:</w:t>
      </w:r>
    </w:p>
    <w:p>
      <w:pPr>
        <w:pStyle w:val="TextBody"/>
        <w:rPr>
          <w:i/>
          <w:i/>
          <w:sz w:val="22"/>
          <w:u w:val="single"/>
        </w:rPr>
      </w:pPr>
      <w:r>
        <w:rPr>
          <w:b/>
          <w:sz w:val="22"/>
          <w:szCs w:val="22"/>
        </w:rPr>
        <w:t xml:space="preserve">VU Praktikos vadovo vardas, pavardė, telefonas, el. paštas: </w:t>
      </w:r>
      <w:r>
        <w:rPr>
          <w:sz w:val="22"/>
        </w:rPr>
        <w:t>Doc. Indrė Gajdosikienė, Tel. (8-5)2667609, el. p. indre.gajdosikiene@fsf.vu.lt</w:t>
      </w:r>
      <w:r>
        <w:rPr>
          <w:i/>
          <w:sz w:val="22"/>
        </w:rPr>
        <w:t xml:space="preserve"> </w:t>
      </w:r>
    </w:p>
    <w:p>
      <w:pPr>
        <w:pStyle w:val="Normal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</w:r>
    </w:p>
    <w:p>
      <w:pPr>
        <w:pStyle w:val="Normal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</w:r>
    </w:p>
    <w:p>
      <w:pPr>
        <w:pStyle w:val="Normal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Praktikos vietos pasirinkimo pagrindiniai kriterijai:</w:t>
      </w:r>
    </w:p>
    <w:p>
      <w:pPr>
        <w:pStyle w:val="Heading2"/>
        <w:keepLines w:val="false"/>
        <w:numPr>
          <w:ilvl w:val="0"/>
          <w:numId w:val="4"/>
        </w:numPr>
        <w:suppressAutoHyphens w:val="false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keepLines w:val="false"/>
        <w:numPr>
          <w:ilvl w:val="0"/>
          <w:numId w:val="4"/>
        </w:numPr>
        <w:suppressAutoHyphens w:val="false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keepLines w:val="false"/>
        <w:numPr>
          <w:ilvl w:val="0"/>
          <w:numId w:val="4"/>
        </w:numPr>
        <w:suppressAutoHyphens w:val="false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Praktikos planas</w:t>
      </w:r>
    </w:p>
    <w:p>
      <w:pPr>
        <w:pStyle w:val="Normal"/>
        <w:rPr/>
      </w:pPr>
      <w:r>
        <w:rPr/>
      </w:r>
    </w:p>
    <w:tbl>
      <w:tblPr>
        <w:tblW w:w="928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56"/>
        <w:gridCol w:w="3751"/>
        <w:gridCol w:w="4681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Val. sk.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Veikla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Užduotys</w:t>
            </w:r>
          </w:p>
        </w:tc>
      </w:tr>
      <w:tr>
        <w:trPr>
          <w:cantSplit w:val="true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... val.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b/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bCs/>
          <w:sz w:val="20"/>
          <w:lang w:val="lt-LT"/>
        </w:rPr>
      </w:pPr>
      <w:r>
        <w:rPr>
          <w:b/>
          <w:bCs/>
          <w:sz w:val="20"/>
          <w:lang w:val="lt-LT"/>
        </w:rPr>
      </w:r>
    </w:p>
    <w:p>
      <w:pPr>
        <w:pStyle w:val="Normal"/>
        <w:spacing w:lineRule="auto" w:line="360"/>
        <w:rPr>
          <w:b/>
          <w:b/>
          <w:bCs/>
          <w:sz w:val="20"/>
          <w:lang w:val="lt-LT"/>
        </w:rPr>
      </w:pPr>
      <w:r>
        <w:rPr>
          <w:b/>
          <w:bCs/>
          <w:sz w:val="20"/>
          <w:lang w:val="lt-LT"/>
        </w:rPr>
        <w:t xml:space="preserve">Suderinta: </w:t>
      </w:r>
    </w:p>
    <w:p>
      <w:pPr>
        <w:pStyle w:val="Normal"/>
        <w:spacing w:lineRule="auto" w:line="360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tbl>
      <w:tblPr>
        <w:tblW w:w="5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704"/>
      </w:tblGrid>
      <w:tr>
        <w:trPr>
          <w:trHeight w:val="780" w:hRule="atLeast"/>
        </w:trPr>
        <w:tc>
          <w:tcPr>
            <w:tcW w:w="5704" w:type="dxa"/>
            <w:tcBorders/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Institucijos praktikos vadovas</w:t>
            </w:r>
            <w:r>
              <w:rPr>
                <w:sz w:val="20"/>
                <w:lang w:val="lt-LT"/>
              </w:rPr>
              <w:t xml:space="preserve"> (vardas, pavardė, parašas)</w:t>
            </w:r>
          </w:p>
        </w:tc>
      </w:tr>
      <w:tr>
        <w:trPr>
          <w:trHeight w:val="416" w:hRule="atLeast"/>
        </w:trPr>
        <w:tc>
          <w:tcPr>
            <w:tcW w:w="5704" w:type="dxa"/>
            <w:tcBorders/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</w:r>
          </w:p>
        </w:tc>
      </w:tr>
    </w:tbl>
    <w:p>
      <w:pPr>
        <w:pStyle w:val="Normal"/>
        <w:spacing w:lineRule="auto" w:line="360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rPr>
          <w:lang w:val="lt-LT"/>
        </w:rPr>
      </w:pPr>
      <w:r>
        <w:rPr>
          <w:sz w:val="22"/>
          <w:lang w:val="lt-LT"/>
        </w:rPr>
        <w:t>Doc. Indre Gajdosikienė</w:t>
      </w:r>
    </w:p>
    <w:tbl>
      <w:tblPr>
        <w:tblW w:w="65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546"/>
      </w:tblGrid>
      <w:tr>
        <w:trPr>
          <w:trHeight w:val="634" w:hRule="atLeast"/>
        </w:trPr>
        <w:tc>
          <w:tcPr>
            <w:tcW w:w="6546" w:type="dxa"/>
            <w:tcBorders/>
          </w:tcPr>
          <w:p>
            <w:pPr>
              <w:pStyle w:val="Normal"/>
              <w:rPr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VU praktikos vadovas </w:t>
            </w:r>
            <w:r>
              <w:rPr>
                <w:sz w:val="20"/>
                <w:lang w:val="lt-LT"/>
              </w:rPr>
              <w:t xml:space="preserve"> </w:t>
            </w:r>
          </w:p>
          <w:p>
            <w:pPr>
              <w:pStyle w:val="Normal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(parašas)</w:t>
            </w:r>
          </w:p>
        </w:tc>
      </w:tr>
    </w:tbl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/>
      </w:r>
    </w:p>
    <w:sectPr>
      <w:type w:val="nextPage"/>
      <w:pgSz w:w="11906" w:h="16838"/>
      <w:pgMar w:left="1418" w:right="567" w:header="0" w:top="719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296"/>
  <w:autoHyphenation w:val="true"/>
  <w:compat>
    <w:compatSetting w:name="compatibilityMode" w:uri="http://schemas.microsoft.com/office/word" w:val="12"/>
  </w:compat>
  <w:hyphenationZone w:val="396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 Regular" w:cs="Lohit Devanagari"/>
        <w:szCs w:val="24"/>
        <w:lang w:val="lt-L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e8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0"/>
      <w:lang w:val="lt-LT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16"/>
      <w:lang w:val="en-US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0"/>
      <w:lang w:val="lt-LT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1296"/>
        <w:tab w:val="left" w:pos="3240" w:leader="none"/>
      </w:tabs>
      <w:outlineLvl w:val="5"/>
    </w:pPr>
    <w:rPr>
      <w:b/>
      <w:bCs/>
      <w:i/>
      <w:iCs/>
      <w:sz w:val="20"/>
      <w:lang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z w:val="21"/>
      <w:szCs w:val="21"/>
    </w:rPr>
  </w:style>
  <w:style w:type="character" w:styleId="WW8Num3z0" w:customStyle="1">
    <w:name w:val="WW8Num3z0"/>
    <w:qFormat/>
    <w:rPr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Numatytasispastraiposriftas" w:customStyle="1">
    <w:name w:val="Numatytasis pastraipos šriftas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954F72"/>
      <w:u w:val="single"/>
    </w:rPr>
  </w:style>
  <w:style w:type="character" w:styleId="A4" w:customStyle="1">
    <w:name w:val="A4"/>
    <w:qFormat/>
    <w:rPr>
      <w:rFonts w:cs="Minion Pro Med"/>
      <w:color w:val="000000"/>
      <w:sz w:val="19"/>
      <w:szCs w:val="19"/>
    </w:rPr>
  </w:style>
  <w:style w:type="character" w:styleId="A1" w:customStyle="1">
    <w:name w:val="A1"/>
    <w:qFormat/>
    <w:rPr>
      <w:rFonts w:ascii="Times New Roman" w:hAnsi="Times New Roman" w:cs="Times New Roman"/>
      <w:color w:val="000000"/>
      <w:sz w:val="21"/>
      <w:szCs w:val="21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b0e8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val="en-GB" w:bidi="ar-SA"/>
    </w:rPr>
  </w:style>
  <w:style w:type="paragraph" w:styleId="Heading" w:customStyle="1">
    <w:name w:val="Heading"/>
    <w:basedOn w:val="Normal"/>
    <w:next w:val="TextBody"/>
    <w:qFormat/>
    <w:pPr>
      <w:jc w:val="center"/>
    </w:pPr>
    <w:rPr>
      <w:b/>
      <w:lang w:val="lt-LT"/>
    </w:rPr>
  </w:style>
  <w:style w:type="paragraph" w:styleId="TextBody">
    <w:name w:val="Body Text"/>
    <w:basedOn w:val="Normal"/>
    <w:pPr/>
    <w:rPr>
      <w:sz w:val="18"/>
      <w:lang w:val="lt-LT"/>
    </w:rPr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Cs w:val="24"/>
    </w:rPr>
  </w:style>
  <w:style w:type="paragraph" w:styleId="TextBodyIndent">
    <w:name w:val="Body Text Indent"/>
    <w:basedOn w:val="Normal"/>
    <w:pPr>
      <w:ind w:firstLine="540"/>
      <w:jc w:val="both"/>
    </w:pPr>
    <w:rPr>
      <w:sz w:val="20"/>
      <w:lang w:val="lt-LT"/>
    </w:rPr>
  </w:style>
  <w:style w:type="paragraph" w:styleId="Debesliotekstas" w:customStyle="1">
    <w:name w:val="Debesėlio tekstas"/>
    <w:basedOn w:val="Normal"/>
    <w:qFormat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Application>LibreOffice/6.4.7.2$Linux_X86_64 LibreOffice_project/40$Build-2</Application>
  <Pages>3</Pages>
  <Words>781</Words>
  <Characters>5704</Characters>
  <CharactersWithSpaces>6396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2014-08-14T15:45:00Z</dcterms:created>
  <dc:creator>Vilniaus Arkivyskupijos Caritas</dc:creator>
  <dc:description/>
  <dc:language>lt-LT</dc:language>
  <cp:lastModifiedBy/>
  <cp:lastPrinted>2013-02-04T17:40:00Z</cp:lastPrinted>
  <dcterms:modified xsi:type="dcterms:W3CDTF">2022-01-27T13:12:06Z</dcterms:modified>
  <cp:revision>75</cp:revision>
  <dc:subject/>
  <dc:title>PASIRENKAMOJI SOCIALINIO DARBO PRAKTIKA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