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BC4E" w14:textId="77777777" w:rsidR="007E1709" w:rsidRDefault="007E1709" w:rsidP="001B77BF">
      <w:pPr>
        <w:spacing w:after="0" w:line="240" w:lineRule="auto"/>
        <w:jc w:val="center"/>
        <w:rPr>
          <w:rFonts w:ascii="Times New Roman" w:hAnsi="Times New Roman"/>
          <w:b/>
          <w:sz w:val="20"/>
          <w:szCs w:val="20"/>
        </w:rPr>
      </w:pPr>
      <w:r>
        <w:rPr>
          <w:rFonts w:ascii="Times New Roman" w:hAnsi="Times New Roman"/>
          <w:noProof/>
          <w:lang w:eastAsia="lt-LT"/>
        </w:rPr>
        <w:drawing>
          <wp:inline distT="0" distB="0" distL="0" distR="0" wp14:anchorId="734516DC" wp14:editId="3C8AE8CA">
            <wp:extent cx="746760" cy="7696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760" cy="769620"/>
                    </a:xfrm>
                    <a:prstGeom prst="rect">
                      <a:avLst/>
                    </a:prstGeom>
                    <a:noFill/>
                    <a:ln>
                      <a:noFill/>
                    </a:ln>
                  </pic:spPr>
                </pic:pic>
              </a:graphicData>
            </a:graphic>
          </wp:inline>
        </w:drawing>
      </w:r>
    </w:p>
    <w:p w14:paraId="6CD3C816" w14:textId="77777777" w:rsidR="001B77BF" w:rsidRDefault="001B77BF" w:rsidP="001B77BF">
      <w:pPr>
        <w:spacing w:after="0" w:line="240" w:lineRule="auto"/>
        <w:jc w:val="center"/>
        <w:rPr>
          <w:rFonts w:ascii="Times New Roman" w:hAnsi="Times New Roman"/>
          <w:b/>
          <w:sz w:val="20"/>
          <w:szCs w:val="20"/>
        </w:rPr>
      </w:pPr>
      <w:r>
        <w:rPr>
          <w:rFonts w:ascii="Times New Roman" w:hAnsi="Times New Roman"/>
          <w:b/>
          <w:sz w:val="20"/>
          <w:szCs w:val="20"/>
        </w:rPr>
        <w:t>DALYKO (MODULIO) APRAŠAS</w:t>
      </w:r>
    </w:p>
    <w:p w14:paraId="13AFE656" w14:textId="77777777" w:rsidR="001B77BF" w:rsidRDefault="001B77BF" w:rsidP="001B77BF">
      <w:pPr>
        <w:spacing w:after="0" w:line="240" w:lineRule="auto"/>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407"/>
      </w:tblGrid>
      <w:tr w:rsidR="001B77BF" w14:paraId="4700EED9" w14:textId="77777777" w:rsidTr="001B77BF">
        <w:tc>
          <w:tcPr>
            <w:tcW w:w="3750" w:type="pct"/>
            <w:tcBorders>
              <w:top w:val="single" w:sz="4" w:space="0" w:color="auto"/>
              <w:left w:val="single" w:sz="4" w:space="0" w:color="auto"/>
              <w:bottom w:val="single" w:sz="4" w:space="0" w:color="auto"/>
              <w:right w:val="single" w:sz="4" w:space="0" w:color="auto"/>
            </w:tcBorders>
            <w:shd w:val="clear" w:color="auto" w:fill="E6E6E6"/>
            <w:hideMark/>
          </w:tcPr>
          <w:p w14:paraId="5E242BE9"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Dalyko (modulio) pavadinimas</w:t>
            </w:r>
          </w:p>
        </w:tc>
        <w:tc>
          <w:tcPr>
            <w:tcW w:w="1250" w:type="pct"/>
            <w:tcBorders>
              <w:top w:val="single" w:sz="4" w:space="0" w:color="auto"/>
              <w:left w:val="single" w:sz="4" w:space="0" w:color="auto"/>
              <w:bottom w:val="single" w:sz="4" w:space="0" w:color="auto"/>
              <w:right w:val="single" w:sz="4" w:space="0" w:color="auto"/>
            </w:tcBorders>
            <w:shd w:val="clear" w:color="auto" w:fill="E6E6E6"/>
            <w:hideMark/>
          </w:tcPr>
          <w:p w14:paraId="2CB56C1A"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Kodas</w:t>
            </w:r>
          </w:p>
        </w:tc>
      </w:tr>
      <w:tr w:rsidR="001B77BF" w14:paraId="63322A5D" w14:textId="77777777" w:rsidTr="001B77BF">
        <w:tc>
          <w:tcPr>
            <w:tcW w:w="3750" w:type="pct"/>
            <w:tcBorders>
              <w:top w:val="single" w:sz="4" w:space="0" w:color="auto"/>
              <w:left w:val="single" w:sz="4" w:space="0" w:color="auto"/>
              <w:bottom w:val="single" w:sz="4" w:space="0" w:color="auto"/>
              <w:right w:val="single" w:sz="4" w:space="0" w:color="auto"/>
            </w:tcBorders>
            <w:hideMark/>
          </w:tcPr>
          <w:p w14:paraId="09D7C6AA" w14:textId="77777777" w:rsidR="001B77BF" w:rsidRDefault="001B77BF" w:rsidP="007E1709">
            <w:pPr>
              <w:spacing w:after="0" w:line="240" w:lineRule="auto"/>
              <w:rPr>
                <w:rFonts w:ascii="Times New Roman" w:hAnsi="Times New Roman"/>
                <w:b/>
                <w:sz w:val="20"/>
                <w:szCs w:val="20"/>
              </w:rPr>
            </w:pPr>
            <w:r>
              <w:rPr>
                <w:rFonts w:ascii="Times New Roman" w:hAnsi="Times New Roman"/>
                <w:b/>
                <w:sz w:val="20"/>
                <w:szCs w:val="20"/>
              </w:rPr>
              <w:t>PROFESINĖ PRAKTIKA</w:t>
            </w:r>
          </w:p>
        </w:tc>
        <w:tc>
          <w:tcPr>
            <w:tcW w:w="1250" w:type="pct"/>
            <w:tcBorders>
              <w:top w:val="single" w:sz="4" w:space="0" w:color="auto"/>
              <w:left w:val="single" w:sz="4" w:space="0" w:color="auto"/>
              <w:bottom w:val="single" w:sz="4" w:space="0" w:color="auto"/>
              <w:right w:val="single" w:sz="4" w:space="0" w:color="auto"/>
            </w:tcBorders>
          </w:tcPr>
          <w:p w14:paraId="35ED1457" w14:textId="77777777" w:rsidR="001B77BF" w:rsidRDefault="001B77BF">
            <w:pPr>
              <w:spacing w:after="0" w:line="240" w:lineRule="auto"/>
              <w:jc w:val="both"/>
              <w:rPr>
                <w:rFonts w:ascii="Times New Roman" w:hAnsi="Times New Roman"/>
                <w:b/>
                <w:sz w:val="20"/>
                <w:szCs w:val="20"/>
              </w:rPr>
            </w:pPr>
          </w:p>
        </w:tc>
      </w:tr>
    </w:tbl>
    <w:p w14:paraId="16902D0C" w14:textId="77777777" w:rsidR="001B77BF" w:rsidRDefault="001B77BF" w:rsidP="001B77BF">
      <w:pPr>
        <w:spacing w:after="0" w:line="240" w:lineRule="auto"/>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B77BF" w14:paraId="23E63029" w14:textId="77777777" w:rsidTr="001B77BF">
        <w:tc>
          <w:tcPr>
            <w:tcW w:w="2500" w:type="pct"/>
            <w:tcBorders>
              <w:top w:val="single" w:sz="4" w:space="0" w:color="auto"/>
              <w:left w:val="single" w:sz="4" w:space="0" w:color="auto"/>
              <w:bottom w:val="single" w:sz="4" w:space="0" w:color="auto"/>
              <w:right w:val="single" w:sz="4" w:space="0" w:color="auto"/>
            </w:tcBorders>
            <w:shd w:val="clear" w:color="auto" w:fill="E6E6E6"/>
            <w:hideMark/>
          </w:tcPr>
          <w:p w14:paraId="341CD11E"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Dėstytojas (-ai)</w:t>
            </w:r>
          </w:p>
        </w:tc>
        <w:tc>
          <w:tcPr>
            <w:tcW w:w="2500" w:type="pct"/>
            <w:tcBorders>
              <w:top w:val="single" w:sz="4" w:space="0" w:color="auto"/>
              <w:left w:val="single" w:sz="4" w:space="0" w:color="auto"/>
              <w:bottom w:val="single" w:sz="4" w:space="0" w:color="auto"/>
              <w:right w:val="single" w:sz="4" w:space="0" w:color="auto"/>
            </w:tcBorders>
            <w:shd w:val="clear" w:color="auto" w:fill="E6E6E6"/>
            <w:hideMark/>
          </w:tcPr>
          <w:p w14:paraId="508F48BC"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Padalinys (-</w:t>
            </w:r>
            <w:proofErr w:type="spellStart"/>
            <w:r>
              <w:rPr>
                <w:rFonts w:ascii="Times New Roman" w:hAnsi="Times New Roman"/>
                <w:b/>
                <w:sz w:val="20"/>
                <w:szCs w:val="20"/>
              </w:rPr>
              <w:t>iai</w:t>
            </w:r>
            <w:proofErr w:type="spellEnd"/>
            <w:r>
              <w:rPr>
                <w:rFonts w:ascii="Times New Roman" w:hAnsi="Times New Roman"/>
                <w:b/>
                <w:sz w:val="20"/>
                <w:szCs w:val="20"/>
              </w:rPr>
              <w:t>)</w:t>
            </w:r>
          </w:p>
        </w:tc>
      </w:tr>
      <w:tr w:rsidR="001B77BF" w14:paraId="04E96DE3" w14:textId="77777777" w:rsidTr="00B74659">
        <w:trPr>
          <w:trHeight w:val="479"/>
        </w:trPr>
        <w:tc>
          <w:tcPr>
            <w:tcW w:w="2500" w:type="pct"/>
            <w:tcBorders>
              <w:top w:val="single" w:sz="4" w:space="0" w:color="auto"/>
              <w:left w:val="single" w:sz="4" w:space="0" w:color="auto"/>
              <w:bottom w:val="single" w:sz="4" w:space="0" w:color="auto"/>
              <w:right w:val="single" w:sz="4" w:space="0" w:color="auto"/>
            </w:tcBorders>
            <w:hideMark/>
          </w:tcPr>
          <w:p w14:paraId="50D262E5" w14:textId="4B898A11" w:rsidR="001B77BF" w:rsidRDefault="001B77BF">
            <w:pPr>
              <w:spacing w:after="0" w:line="240" w:lineRule="auto"/>
              <w:rPr>
                <w:rFonts w:ascii="Times New Roman" w:hAnsi="Times New Roman"/>
                <w:bCs/>
                <w:sz w:val="20"/>
                <w:szCs w:val="20"/>
              </w:rPr>
            </w:pPr>
            <w:r>
              <w:rPr>
                <w:rFonts w:ascii="Times New Roman" w:hAnsi="Times New Roman"/>
                <w:b/>
                <w:sz w:val="20"/>
                <w:szCs w:val="20"/>
              </w:rPr>
              <w:t xml:space="preserve">Koordinuojantis: </w:t>
            </w:r>
            <w:r w:rsidR="000B3739">
              <w:rPr>
                <w:rFonts w:ascii="Times New Roman" w:hAnsi="Times New Roman"/>
                <w:bCs/>
                <w:sz w:val="20"/>
                <w:szCs w:val="20"/>
              </w:rPr>
              <w:t xml:space="preserve">dr. </w:t>
            </w:r>
            <w:proofErr w:type="spellStart"/>
            <w:r w:rsidR="000B3739">
              <w:rPr>
                <w:rFonts w:ascii="Times New Roman" w:hAnsi="Times New Roman"/>
                <w:bCs/>
                <w:sz w:val="20"/>
                <w:szCs w:val="20"/>
              </w:rPr>
              <w:t>A.Žiedelis</w:t>
            </w:r>
            <w:proofErr w:type="spellEnd"/>
            <w:r w:rsidR="000B3739">
              <w:rPr>
                <w:rFonts w:ascii="Times New Roman" w:hAnsi="Times New Roman"/>
                <w:bCs/>
                <w:sz w:val="20"/>
                <w:szCs w:val="20"/>
              </w:rPr>
              <w:t xml:space="preserve"> </w:t>
            </w:r>
          </w:p>
          <w:p w14:paraId="3228C867" w14:textId="4821E574" w:rsidR="001B77BF" w:rsidRDefault="001B77BF" w:rsidP="000B3739">
            <w:pPr>
              <w:spacing w:after="0" w:line="240" w:lineRule="auto"/>
              <w:rPr>
                <w:rFonts w:ascii="Times New Roman" w:hAnsi="Times New Roman"/>
                <w:sz w:val="20"/>
                <w:szCs w:val="20"/>
              </w:rPr>
            </w:pPr>
            <w:r>
              <w:rPr>
                <w:rFonts w:ascii="Times New Roman" w:hAnsi="Times New Roman"/>
                <w:b/>
                <w:bCs/>
                <w:sz w:val="20"/>
                <w:szCs w:val="20"/>
              </w:rPr>
              <w:t>Kiti:</w:t>
            </w:r>
            <w:r>
              <w:rPr>
                <w:rFonts w:ascii="Times New Roman" w:hAnsi="Times New Roman"/>
                <w:bCs/>
                <w:sz w:val="20"/>
                <w:szCs w:val="20"/>
              </w:rPr>
              <w:t xml:space="preserve">  </w:t>
            </w:r>
            <w:r w:rsidR="000B3739">
              <w:rPr>
                <w:rFonts w:ascii="Times New Roman" w:hAnsi="Times New Roman"/>
                <w:bCs/>
                <w:sz w:val="20"/>
                <w:szCs w:val="20"/>
              </w:rPr>
              <w:t xml:space="preserve">prof. </w:t>
            </w:r>
            <w:r w:rsidR="000B3739">
              <w:rPr>
                <w:rFonts w:ascii="Times New Roman" w:hAnsi="Times New Roman"/>
                <w:bCs/>
                <w:sz w:val="20"/>
                <w:szCs w:val="20"/>
              </w:rPr>
              <w:t xml:space="preserve">dr. </w:t>
            </w:r>
            <w:r w:rsidR="000B3739">
              <w:rPr>
                <w:rFonts w:ascii="Times New Roman" w:hAnsi="Times New Roman"/>
                <w:bCs/>
                <w:sz w:val="20"/>
                <w:szCs w:val="20"/>
              </w:rPr>
              <w:t>L. Bulotaitė</w:t>
            </w:r>
            <w:r w:rsidR="000B3739">
              <w:rPr>
                <w:rFonts w:ascii="Times New Roman" w:hAnsi="Times New Roman"/>
                <w:bCs/>
                <w:sz w:val="20"/>
                <w:szCs w:val="20"/>
              </w:rPr>
              <w:t xml:space="preserve">, </w:t>
            </w:r>
            <w:r w:rsidR="00B74659">
              <w:rPr>
                <w:rFonts w:ascii="Times New Roman" w:hAnsi="Times New Roman"/>
                <w:bCs/>
                <w:sz w:val="20"/>
                <w:szCs w:val="20"/>
              </w:rPr>
              <w:t xml:space="preserve">prof. </w:t>
            </w:r>
            <w:r w:rsidR="000B3739">
              <w:rPr>
                <w:rFonts w:ascii="Times New Roman" w:hAnsi="Times New Roman"/>
                <w:bCs/>
                <w:sz w:val="20"/>
                <w:szCs w:val="20"/>
              </w:rPr>
              <w:t xml:space="preserve">dr. </w:t>
            </w:r>
            <w:r w:rsidR="00B74659">
              <w:rPr>
                <w:rFonts w:ascii="Times New Roman" w:hAnsi="Times New Roman"/>
                <w:bCs/>
                <w:sz w:val="20"/>
                <w:szCs w:val="20"/>
              </w:rPr>
              <w:t xml:space="preserve">R. Jusienė, </w:t>
            </w:r>
            <w:r w:rsidR="000B3739">
              <w:rPr>
                <w:rFonts w:ascii="Times New Roman" w:hAnsi="Times New Roman"/>
                <w:bCs/>
                <w:sz w:val="20"/>
                <w:szCs w:val="20"/>
              </w:rPr>
              <w:t xml:space="preserve">asist. dr. V. </w:t>
            </w:r>
            <w:proofErr w:type="spellStart"/>
            <w:r w:rsidR="000B3739">
              <w:rPr>
                <w:rFonts w:ascii="Times New Roman" w:hAnsi="Times New Roman"/>
                <w:bCs/>
                <w:sz w:val="20"/>
                <w:szCs w:val="20"/>
              </w:rPr>
              <w:t>Mikuličiūtė</w:t>
            </w:r>
            <w:proofErr w:type="spellEnd"/>
            <w:r w:rsidR="000B3739">
              <w:rPr>
                <w:rFonts w:ascii="Times New Roman" w:hAnsi="Times New Roman"/>
                <w:bCs/>
                <w:sz w:val="20"/>
                <w:szCs w:val="20"/>
              </w:rPr>
              <w:t xml:space="preserve">, </w:t>
            </w:r>
            <w:proofErr w:type="spellStart"/>
            <w:r w:rsidR="000B3739">
              <w:rPr>
                <w:rFonts w:ascii="Times New Roman" w:hAnsi="Times New Roman"/>
                <w:bCs/>
                <w:sz w:val="20"/>
                <w:szCs w:val="20"/>
              </w:rPr>
              <w:t>jaun</w:t>
            </w:r>
            <w:proofErr w:type="spellEnd"/>
            <w:r w:rsidR="000B3739">
              <w:rPr>
                <w:rFonts w:ascii="Times New Roman" w:hAnsi="Times New Roman"/>
                <w:bCs/>
                <w:sz w:val="20"/>
                <w:szCs w:val="20"/>
              </w:rPr>
              <w:t xml:space="preserve">. asist. M. </w:t>
            </w:r>
            <w:proofErr w:type="spellStart"/>
            <w:r w:rsidR="000B3739">
              <w:rPr>
                <w:rFonts w:ascii="Times New Roman" w:hAnsi="Times New Roman"/>
                <w:bCs/>
                <w:sz w:val="20"/>
                <w:szCs w:val="20"/>
              </w:rPr>
              <w:t>Turlinskienė</w:t>
            </w:r>
            <w:proofErr w:type="spellEnd"/>
            <w:r w:rsidR="00852E53">
              <w:rPr>
                <w:rFonts w:ascii="Times New Roman" w:hAnsi="Times New Roman"/>
                <w:bCs/>
                <w:sz w:val="20"/>
                <w:szCs w:val="20"/>
              </w:rPr>
              <w:t xml:space="preserve"> </w:t>
            </w:r>
            <w:bookmarkStart w:id="0" w:name="_GoBack"/>
            <w:bookmarkEnd w:id="0"/>
          </w:p>
        </w:tc>
        <w:tc>
          <w:tcPr>
            <w:tcW w:w="2500" w:type="pct"/>
            <w:tcBorders>
              <w:top w:val="single" w:sz="4" w:space="0" w:color="auto"/>
              <w:left w:val="single" w:sz="4" w:space="0" w:color="auto"/>
              <w:bottom w:val="single" w:sz="4" w:space="0" w:color="auto"/>
              <w:right w:val="single" w:sz="4" w:space="0" w:color="auto"/>
            </w:tcBorders>
          </w:tcPr>
          <w:p w14:paraId="619CEFC2" w14:textId="47879E30" w:rsidR="001B77BF" w:rsidRDefault="001B77BF">
            <w:pPr>
              <w:spacing w:after="0" w:line="240" w:lineRule="auto"/>
              <w:jc w:val="both"/>
              <w:rPr>
                <w:rFonts w:ascii="Times New Roman" w:hAnsi="Times New Roman"/>
                <w:sz w:val="20"/>
                <w:szCs w:val="20"/>
              </w:rPr>
            </w:pPr>
            <w:r>
              <w:rPr>
                <w:rFonts w:ascii="Times New Roman" w:hAnsi="Times New Roman"/>
                <w:sz w:val="20"/>
                <w:szCs w:val="20"/>
              </w:rPr>
              <w:t xml:space="preserve">Filosofijos fakultetas, </w:t>
            </w:r>
            <w:r w:rsidR="00B74659">
              <w:rPr>
                <w:rFonts w:ascii="Times New Roman" w:hAnsi="Times New Roman"/>
                <w:sz w:val="20"/>
                <w:szCs w:val="20"/>
              </w:rPr>
              <w:t>Psichologijos institutas</w:t>
            </w:r>
          </w:p>
          <w:p w14:paraId="5CA6C53C" w14:textId="77777777" w:rsidR="001B77BF" w:rsidRDefault="001B77BF">
            <w:pPr>
              <w:spacing w:after="0" w:line="240" w:lineRule="auto"/>
              <w:jc w:val="both"/>
              <w:rPr>
                <w:rFonts w:ascii="Times New Roman" w:hAnsi="Times New Roman"/>
                <w:sz w:val="20"/>
                <w:szCs w:val="20"/>
              </w:rPr>
            </w:pPr>
          </w:p>
        </w:tc>
      </w:tr>
    </w:tbl>
    <w:p w14:paraId="0A293DD6" w14:textId="77777777" w:rsidR="001B77BF" w:rsidRDefault="001B77BF" w:rsidP="001B77BF">
      <w:pPr>
        <w:spacing w:after="0" w:line="240" w:lineRule="auto"/>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8"/>
        <w:gridCol w:w="3212"/>
      </w:tblGrid>
      <w:tr w:rsidR="001B77BF" w14:paraId="200F931A" w14:textId="77777777" w:rsidTr="001B77BF">
        <w:tc>
          <w:tcPr>
            <w:tcW w:w="1666" w:type="pct"/>
            <w:tcBorders>
              <w:top w:val="single" w:sz="4" w:space="0" w:color="auto"/>
              <w:left w:val="single" w:sz="4" w:space="0" w:color="auto"/>
              <w:bottom w:val="single" w:sz="4" w:space="0" w:color="auto"/>
              <w:right w:val="single" w:sz="4" w:space="0" w:color="auto"/>
            </w:tcBorders>
            <w:shd w:val="clear" w:color="auto" w:fill="E6E6E6"/>
            <w:hideMark/>
          </w:tcPr>
          <w:p w14:paraId="6B360033"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Studijų pakopa</w:t>
            </w:r>
          </w:p>
        </w:tc>
        <w:tc>
          <w:tcPr>
            <w:tcW w:w="1666" w:type="pct"/>
            <w:tcBorders>
              <w:top w:val="single" w:sz="4" w:space="0" w:color="auto"/>
              <w:left w:val="single" w:sz="4" w:space="0" w:color="auto"/>
              <w:bottom w:val="single" w:sz="4" w:space="0" w:color="auto"/>
              <w:right w:val="single" w:sz="4" w:space="0" w:color="auto"/>
            </w:tcBorders>
            <w:shd w:val="clear" w:color="auto" w:fill="E6E6E6"/>
            <w:hideMark/>
          </w:tcPr>
          <w:p w14:paraId="11B28CFB"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Dalyko (modulio) lygmuo</w:t>
            </w:r>
          </w:p>
        </w:tc>
        <w:tc>
          <w:tcPr>
            <w:tcW w:w="1668" w:type="pct"/>
            <w:tcBorders>
              <w:top w:val="single" w:sz="4" w:space="0" w:color="auto"/>
              <w:left w:val="single" w:sz="4" w:space="0" w:color="auto"/>
              <w:bottom w:val="single" w:sz="4" w:space="0" w:color="auto"/>
              <w:right w:val="single" w:sz="4" w:space="0" w:color="auto"/>
            </w:tcBorders>
            <w:shd w:val="clear" w:color="auto" w:fill="E6E6E6"/>
            <w:hideMark/>
          </w:tcPr>
          <w:p w14:paraId="09D734C1"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Dalyko (modulio) tipas</w:t>
            </w:r>
          </w:p>
        </w:tc>
      </w:tr>
      <w:tr w:rsidR="001B77BF" w14:paraId="4D5EA35B" w14:textId="77777777" w:rsidTr="001B77BF">
        <w:tc>
          <w:tcPr>
            <w:tcW w:w="1666" w:type="pct"/>
            <w:tcBorders>
              <w:top w:val="single" w:sz="4" w:space="0" w:color="auto"/>
              <w:left w:val="single" w:sz="4" w:space="0" w:color="auto"/>
              <w:bottom w:val="single" w:sz="4" w:space="0" w:color="auto"/>
              <w:right w:val="single" w:sz="4" w:space="0" w:color="auto"/>
            </w:tcBorders>
            <w:hideMark/>
          </w:tcPr>
          <w:p w14:paraId="108B0EC3" w14:textId="77777777" w:rsidR="001B77BF" w:rsidRDefault="001B77BF">
            <w:pPr>
              <w:spacing w:after="0" w:line="240" w:lineRule="auto"/>
              <w:jc w:val="center"/>
              <w:rPr>
                <w:rFonts w:ascii="Times New Roman" w:hAnsi="Times New Roman"/>
                <w:sz w:val="20"/>
                <w:szCs w:val="20"/>
              </w:rPr>
            </w:pPr>
            <w:r>
              <w:rPr>
                <w:rFonts w:ascii="Times New Roman" w:hAnsi="Times New Roman"/>
                <w:sz w:val="20"/>
                <w:szCs w:val="20"/>
              </w:rPr>
              <w:t xml:space="preserve">Antroji </w:t>
            </w:r>
          </w:p>
        </w:tc>
        <w:tc>
          <w:tcPr>
            <w:tcW w:w="1666" w:type="pct"/>
            <w:tcBorders>
              <w:top w:val="single" w:sz="4" w:space="0" w:color="auto"/>
              <w:left w:val="single" w:sz="4" w:space="0" w:color="auto"/>
              <w:bottom w:val="single" w:sz="4" w:space="0" w:color="auto"/>
              <w:right w:val="single" w:sz="4" w:space="0" w:color="auto"/>
            </w:tcBorders>
            <w:hideMark/>
          </w:tcPr>
          <w:p w14:paraId="41C1F8CD" w14:textId="77777777" w:rsidR="001B77BF" w:rsidRDefault="001B77BF">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1668" w:type="pct"/>
            <w:tcBorders>
              <w:top w:val="single" w:sz="4" w:space="0" w:color="auto"/>
              <w:left w:val="single" w:sz="4" w:space="0" w:color="auto"/>
              <w:bottom w:val="single" w:sz="4" w:space="0" w:color="auto"/>
              <w:right w:val="single" w:sz="4" w:space="0" w:color="auto"/>
            </w:tcBorders>
            <w:hideMark/>
          </w:tcPr>
          <w:p w14:paraId="49729F86" w14:textId="77777777" w:rsidR="001B77BF" w:rsidRDefault="001B77BF">
            <w:pPr>
              <w:spacing w:after="0" w:line="240" w:lineRule="auto"/>
              <w:jc w:val="center"/>
              <w:rPr>
                <w:rFonts w:ascii="Times New Roman" w:hAnsi="Times New Roman"/>
                <w:sz w:val="20"/>
                <w:szCs w:val="20"/>
              </w:rPr>
            </w:pPr>
            <w:r>
              <w:rPr>
                <w:rFonts w:ascii="Times New Roman" w:hAnsi="Times New Roman"/>
                <w:sz w:val="20"/>
                <w:szCs w:val="20"/>
              </w:rPr>
              <w:t>Privalomas</w:t>
            </w:r>
          </w:p>
        </w:tc>
      </w:tr>
    </w:tbl>
    <w:p w14:paraId="42ADC56E" w14:textId="77777777" w:rsidR="001B77BF" w:rsidRDefault="001B77BF" w:rsidP="001B77BF">
      <w:pPr>
        <w:spacing w:after="0" w:line="240" w:lineRule="auto"/>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8"/>
        <w:gridCol w:w="3208"/>
      </w:tblGrid>
      <w:tr w:rsidR="001B77BF" w14:paraId="024A93F8" w14:textId="77777777" w:rsidTr="001B77BF">
        <w:tc>
          <w:tcPr>
            <w:tcW w:w="1668" w:type="pct"/>
            <w:tcBorders>
              <w:top w:val="single" w:sz="4" w:space="0" w:color="auto"/>
              <w:left w:val="single" w:sz="4" w:space="0" w:color="auto"/>
              <w:bottom w:val="single" w:sz="4" w:space="0" w:color="auto"/>
              <w:right w:val="single" w:sz="4" w:space="0" w:color="auto"/>
            </w:tcBorders>
            <w:shd w:val="clear" w:color="auto" w:fill="E6E6E6"/>
            <w:hideMark/>
          </w:tcPr>
          <w:p w14:paraId="1F7BF1F7"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Įgyvendinimo forma</w:t>
            </w:r>
          </w:p>
        </w:tc>
        <w:tc>
          <w:tcPr>
            <w:tcW w:w="1666" w:type="pct"/>
            <w:tcBorders>
              <w:top w:val="single" w:sz="4" w:space="0" w:color="auto"/>
              <w:left w:val="single" w:sz="4" w:space="0" w:color="auto"/>
              <w:bottom w:val="single" w:sz="4" w:space="0" w:color="auto"/>
              <w:right w:val="single" w:sz="4" w:space="0" w:color="auto"/>
            </w:tcBorders>
            <w:shd w:val="clear" w:color="auto" w:fill="E6E6E6"/>
            <w:hideMark/>
          </w:tcPr>
          <w:p w14:paraId="70FE64DF"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Vykdymo laikotarpis</w:t>
            </w:r>
          </w:p>
        </w:tc>
        <w:tc>
          <w:tcPr>
            <w:tcW w:w="1666" w:type="pct"/>
            <w:tcBorders>
              <w:top w:val="single" w:sz="4" w:space="0" w:color="auto"/>
              <w:left w:val="single" w:sz="4" w:space="0" w:color="auto"/>
              <w:bottom w:val="single" w:sz="4" w:space="0" w:color="auto"/>
              <w:right w:val="single" w:sz="4" w:space="0" w:color="auto"/>
            </w:tcBorders>
            <w:shd w:val="clear" w:color="auto" w:fill="E6E6E6"/>
            <w:hideMark/>
          </w:tcPr>
          <w:p w14:paraId="6A70BE8A"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Vykdymo kalba (-</w:t>
            </w:r>
            <w:proofErr w:type="spellStart"/>
            <w:r>
              <w:rPr>
                <w:rFonts w:ascii="Times New Roman" w:hAnsi="Times New Roman"/>
                <w:b/>
                <w:sz w:val="20"/>
                <w:szCs w:val="20"/>
              </w:rPr>
              <w:t>os</w:t>
            </w:r>
            <w:proofErr w:type="spellEnd"/>
            <w:r>
              <w:rPr>
                <w:rFonts w:ascii="Times New Roman" w:hAnsi="Times New Roman"/>
                <w:b/>
                <w:sz w:val="20"/>
                <w:szCs w:val="20"/>
              </w:rPr>
              <w:t>)</w:t>
            </w:r>
          </w:p>
        </w:tc>
      </w:tr>
      <w:tr w:rsidR="001B77BF" w14:paraId="27A6FDDF" w14:textId="77777777" w:rsidTr="001B77BF">
        <w:tc>
          <w:tcPr>
            <w:tcW w:w="1668" w:type="pct"/>
            <w:tcBorders>
              <w:top w:val="single" w:sz="4" w:space="0" w:color="auto"/>
              <w:left w:val="single" w:sz="4" w:space="0" w:color="auto"/>
              <w:bottom w:val="single" w:sz="4" w:space="0" w:color="auto"/>
              <w:right w:val="single" w:sz="4" w:space="0" w:color="auto"/>
            </w:tcBorders>
            <w:hideMark/>
          </w:tcPr>
          <w:p w14:paraId="021B50C9" w14:textId="77777777" w:rsidR="001B77BF" w:rsidRDefault="001B77BF" w:rsidP="002C2E43">
            <w:pPr>
              <w:spacing w:after="0" w:line="240" w:lineRule="auto"/>
              <w:ind w:right="-153"/>
              <w:rPr>
                <w:rFonts w:ascii="Times New Roman" w:hAnsi="Times New Roman"/>
                <w:sz w:val="20"/>
                <w:szCs w:val="20"/>
              </w:rPr>
            </w:pPr>
            <w:r>
              <w:rPr>
                <w:rFonts w:ascii="Times New Roman" w:hAnsi="Times New Roman"/>
                <w:sz w:val="20"/>
                <w:szCs w:val="20"/>
              </w:rPr>
              <w:t>Savarankiškas darbas praktikos vietose, praktikos vadovų konsultacijos</w:t>
            </w:r>
          </w:p>
        </w:tc>
        <w:tc>
          <w:tcPr>
            <w:tcW w:w="1666" w:type="pct"/>
            <w:tcBorders>
              <w:top w:val="single" w:sz="4" w:space="0" w:color="auto"/>
              <w:left w:val="single" w:sz="4" w:space="0" w:color="auto"/>
              <w:bottom w:val="single" w:sz="4" w:space="0" w:color="auto"/>
              <w:right w:val="single" w:sz="4" w:space="0" w:color="auto"/>
            </w:tcBorders>
            <w:hideMark/>
          </w:tcPr>
          <w:p w14:paraId="6CF6F1A1" w14:textId="77777777" w:rsidR="001B77BF" w:rsidRDefault="001B77BF">
            <w:pPr>
              <w:spacing w:after="0" w:line="240" w:lineRule="auto"/>
              <w:jc w:val="both"/>
              <w:rPr>
                <w:rFonts w:ascii="Times New Roman" w:hAnsi="Times New Roman"/>
                <w:sz w:val="20"/>
                <w:szCs w:val="20"/>
              </w:rPr>
            </w:pPr>
            <w:r>
              <w:rPr>
                <w:rFonts w:ascii="Times New Roman" w:hAnsi="Times New Roman"/>
                <w:sz w:val="20"/>
                <w:szCs w:val="20"/>
              </w:rPr>
              <w:t>3-4  semestras</w:t>
            </w:r>
          </w:p>
        </w:tc>
        <w:tc>
          <w:tcPr>
            <w:tcW w:w="1666" w:type="pct"/>
            <w:tcBorders>
              <w:top w:val="single" w:sz="4" w:space="0" w:color="auto"/>
              <w:left w:val="single" w:sz="4" w:space="0" w:color="auto"/>
              <w:bottom w:val="single" w:sz="4" w:space="0" w:color="auto"/>
              <w:right w:val="single" w:sz="4" w:space="0" w:color="auto"/>
            </w:tcBorders>
            <w:hideMark/>
          </w:tcPr>
          <w:p w14:paraId="58A0B0AF" w14:textId="77777777" w:rsidR="001B77BF" w:rsidRDefault="001B77BF">
            <w:pPr>
              <w:spacing w:after="0" w:line="240" w:lineRule="auto"/>
              <w:jc w:val="center"/>
              <w:rPr>
                <w:rFonts w:ascii="Times New Roman" w:hAnsi="Times New Roman"/>
                <w:sz w:val="20"/>
                <w:szCs w:val="20"/>
              </w:rPr>
            </w:pPr>
            <w:r>
              <w:rPr>
                <w:rFonts w:ascii="Times New Roman" w:hAnsi="Times New Roman"/>
                <w:sz w:val="20"/>
                <w:szCs w:val="20"/>
              </w:rPr>
              <w:t>Lietuvių</w:t>
            </w:r>
          </w:p>
        </w:tc>
      </w:tr>
    </w:tbl>
    <w:p w14:paraId="4C6614C0" w14:textId="77777777" w:rsidR="001B77BF" w:rsidRDefault="001B77BF" w:rsidP="001B77BF">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4103"/>
      </w:tblGrid>
      <w:tr w:rsidR="001B77BF" w14:paraId="6B69EDAA" w14:textId="77777777" w:rsidTr="001B77BF">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0336E132"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Reikalavimai studijuojančiajam</w:t>
            </w:r>
          </w:p>
        </w:tc>
      </w:tr>
      <w:tr w:rsidR="001B77BF" w14:paraId="5F9A2B39" w14:textId="77777777" w:rsidTr="002C2E43">
        <w:tc>
          <w:tcPr>
            <w:tcW w:w="2869" w:type="pct"/>
            <w:tcBorders>
              <w:top w:val="single" w:sz="4" w:space="0" w:color="auto"/>
              <w:left w:val="single" w:sz="4" w:space="0" w:color="auto"/>
              <w:bottom w:val="single" w:sz="4" w:space="0" w:color="auto"/>
              <w:right w:val="single" w:sz="4" w:space="0" w:color="auto"/>
            </w:tcBorders>
            <w:hideMark/>
          </w:tcPr>
          <w:p w14:paraId="59CF7CEF" w14:textId="7A7E57B2" w:rsidR="001B77BF" w:rsidRDefault="001B77BF" w:rsidP="002C2E43">
            <w:pPr>
              <w:spacing w:after="0" w:line="240" w:lineRule="auto"/>
              <w:rPr>
                <w:rFonts w:ascii="Times New Roman" w:hAnsi="Times New Roman"/>
                <w:sz w:val="20"/>
                <w:szCs w:val="20"/>
              </w:rPr>
            </w:pPr>
            <w:r>
              <w:rPr>
                <w:rFonts w:ascii="Times New Roman" w:hAnsi="Times New Roman"/>
                <w:b/>
                <w:sz w:val="20"/>
                <w:szCs w:val="20"/>
              </w:rPr>
              <w:t xml:space="preserve">Išankstiniai reikalavimai: </w:t>
            </w:r>
            <w:r>
              <w:rPr>
                <w:rFonts w:ascii="Times New Roman" w:hAnsi="Times New Roman"/>
                <w:sz w:val="20"/>
                <w:szCs w:val="20"/>
              </w:rPr>
              <w:t>sėkmingai baigti du Sveikatos psichologijos magistrantūros studijų programos studijų semestrai</w:t>
            </w:r>
          </w:p>
        </w:tc>
        <w:tc>
          <w:tcPr>
            <w:tcW w:w="2131" w:type="pct"/>
            <w:tcBorders>
              <w:top w:val="single" w:sz="4" w:space="0" w:color="auto"/>
              <w:left w:val="single" w:sz="4" w:space="0" w:color="auto"/>
              <w:bottom w:val="single" w:sz="4" w:space="0" w:color="auto"/>
              <w:right w:val="single" w:sz="4" w:space="0" w:color="auto"/>
            </w:tcBorders>
          </w:tcPr>
          <w:p w14:paraId="07F8B611"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 xml:space="preserve">Gretutiniai reikalavimai (jei yra): </w:t>
            </w:r>
            <w:r>
              <w:rPr>
                <w:rFonts w:ascii="Times New Roman" w:hAnsi="Times New Roman"/>
                <w:sz w:val="20"/>
                <w:szCs w:val="20"/>
              </w:rPr>
              <w:t>nėra</w:t>
            </w:r>
          </w:p>
          <w:p w14:paraId="6B6D6A76" w14:textId="77777777" w:rsidR="001B77BF" w:rsidRDefault="001B77BF">
            <w:pPr>
              <w:spacing w:after="0" w:line="240" w:lineRule="auto"/>
              <w:jc w:val="both"/>
              <w:rPr>
                <w:rFonts w:ascii="Times New Roman" w:hAnsi="Times New Roman"/>
                <w:sz w:val="20"/>
                <w:szCs w:val="20"/>
              </w:rPr>
            </w:pPr>
          </w:p>
        </w:tc>
      </w:tr>
    </w:tbl>
    <w:p w14:paraId="38791B60" w14:textId="77777777" w:rsidR="001B77BF" w:rsidRDefault="001B77BF" w:rsidP="001B77BF">
      <w:pPr>
        <w:spacing w:after="0" w:line="240" w:lineRule="auto"/>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1B77BF" w14:paraId="682E29DC" w14:textId="77777777" w:rsidTr="001B77BF">
        <w:tc>
          <w:tcPr>
            <w:tcW w:w="667" w:type="pct"/>
            <w:tcBorders>
              <w:top w:val="single" w:sz="4" w:space="0" w:color="auto"/>
              <w:left w:val="single" w:sz="4" w:space="0" w:color="auto"/>
              <w:bottom w:val="single" w:sz="4" w:space="0" w:color="auto"/>
              <w:right w:val="single" w:sz="4" w:space="0" w:color="auto"/>
            </w:tcBorders>
            <w:shd w:val="clear" w:color="auto" w:fill="E6E6E6"/>
            <w:hideMark/>
          </w:tcPr>
          <w:p w14:paraId="191BFA69"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Dalyko (modulio) apimtis kreditais</w:t>
            </w:r>
          </w:p>
        </w:tc>
        <w:tc>
          <w:tcPr>
            <w:tcW w:w="667" w:type="pct"/>
            <w:tcBorders>
              <w:top w:val="single" w:sz="4" w:space="0" w:color="auto"/>
              <w:left w:val="single" w:sz="4" w:space="0" w:color="auto"/>
              <w:bottom w:val="single" w:sz="4" w:space="0" w:color="auto"/>
              <w:right w:val="single" w:sz="4" w:space="0" w:color="auto"/>
            </w:tcBorders>
            <w:shd w:val="clear" w:color="auto" w:fill="E6E6E6"/>
            <w:hideMark/>
          </w:tcPr>
          <w:p w14:paraId="61623B06"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Visas studento darbo krūvis</w:t>
            </w:r>
          </w:p>
        </w:tc>
        <w:tc>
          <w:tcPr>
            <w:tcW w:w="667" w:type="pct"/>
            <w:tcBorders>
              <w:top w:val="single" w:sz="4" w:space="0" w:color="auto"/>
              <w:left w:val="single" w:sz="4" w:space="0" w:color="auto"/>
              <w:bottom w:val="single" w:sz="4" w:space="0" w:color="auto"/>
              <w:right w:val="single" w:sz="4" w:space="0" w:color="auto"/>
            </w:tcBorders>
            <w:shd w:val="clear" w:color="auto" w:fill="E6E6E6"/>
            <w:hideMark/>
          </w:tcPr>
          <w:p w14:paraId="107F4DD1"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Kontaktinio darbo valandos</w:t>
            </w:r>
          </w:p>
        </w:tc>
        <w:tc>
          <w:tcPr>
            <w:tcW w:w="667" w:type="pct"/>
            <w:tcBorders>
              <w:top w:val="single" w:sz="4" w:space="0" w:color="auto"/>
              <w:left w:val="single" w:sz="4" w:space="0" w:color="auto"/>
              <w:bottom w:val="single" w:sz="4" w:space="0" w:color="auto"/>
              <w:right w:val="single" w:sz="4" w:space="0" w:color="auto"/>
            </w:tcBorders>
            <w:shd w:val="clear" w:color="auto" w:fill="E6E6E6"/>
            <w:hideMark/>
          </w:tcPr>
          <w:p w14:paraId="7ED90F55"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Savarankiško darbo valandos</w:t>
            </w:r>
          </w:p>
        </w:tc>
      </w:tr>
      <w:tr w:rsidR="001B77BF" w14:paraId="458C3337" w14:textId="77777777" w:rsidTr="001B77BF">
        <w:tc>
          <w:tcPr>
            <w:tcW w:w="667" w:type="pct"/>
            <w:tcBorders>
              <w:top w:val="single" w:sz="4" w:space="0" w:color="auto"/>
              <w:left w:val="single" w:sz="4" w:space="0" w:color="auto"/>
              <w:bottom w:val="single" w:sz="4" w:space="0" w:color="auto"/>
              <w:right w:val="single" w:sz="4" w:space="0" w:color="auto"/>
            </w:tcBorders>
            <w:hideMark/>
          </w:tcPr>
          <w:p w14:paraId="4E08D209"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667" w:type="pct"/>
            <w:tcBorders>
              <w:top w:val="single" w:sz="4" w:space="0" w:color="auto"/>
              <w:left w:val="single" w:sz="4" w:space="0" w:color="auto"/>
              <w:bottom w:val="single" w:sz="4" w:space="0" w:color="auto"/>
              <w:right w:val="single" w:sz="4" w:space="0" w:color="auto"/>
            </w:tcBorders>
            <w:hideMark/>
          </w:tcPr>
          <w:p w14:paraId="436E7970"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540</w:t>
            </w:r>
          </w:p>
        </w:tc>
        <w:tc>
          <w:tcPr>
            <w:tcW w:w="667" w:type="pct"/>
            <w:tcBorders>
              <w:top w:val="single" w:sz="4" w:space="0" w:color="auto"/>
              <w:left w:val="single" w:sz="4" w:space="0" w:color="auto"/>
              <w:bottom w:val="single" w:sz="4" w:space="0" w:color="auto"/>
              <w:right w:val="single" w:sz="4" w:space="0" w:color="auto"/>
            </w:tcBorders>
            <w:hideMark/>
          </w:tcPr>
          <w:p w14:paraId="0035932F"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64</w:t>
            </w:r>
          </w:p>
        </w:tc>
        <w:tc>
          <w:tcPr>
            <w:tcW w:w="667" w:type="pct"/>
            <w:tcBorders>
              <w:top w:val="single" w:sz="4" w:space="0" w:color="auto"/>
              <w:left w:val="single" w:sz="4" w:space="0" w:color="auto"/>
              <w:bottom w:val="single" w:sz="4" w:space="0" w:color="auto"/>
              <w:right w:val="single" w:sz="4" w:space="0" w:color="auto"/>
            </w:tcBorders>
            <w:hideMark/>
          </w:tcPr>
          <w:p w14:paraId="225C2F38"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476</w:t>
            </w:r>
          </w:p>
        </w:tc>
      </w:tr>
    </w:tbl>
    <w:p w14:paraId="2E958BDD" w14:textId="77777777" w:rsidR="001B77BF" w:rsidRDefault="001B77BF" w:rsidP="001B77BF">
      <w:pPr>
        <w:spacing w:after="0" w:line="240" w:lineRule="auto"/>
        <w:jc w:val="both"/>
        <w:rPr>
          <w:rFonts w:ascii="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113"/>
        <w:gridCol w:w="1566"/>
        <w:gridCol w:w="1929"/>
      </w:tblGrid>
      <w:tr w:rsidR="001B77BF" w14:paraId="7CA6A36A" w14:textId="77777777" w:rsidTr="001B77BF">
        <w:tc>
          <w:tcPr>
            <w:tcW w:w="5000" w:type="pct"/>
            <w:gridSpan w:val="3"/>
            <w:tcBorders>
              <w:top w:val="single" w:sz="12" w:space="0" w:color="auto"/>
              <w:left w:val="single" w:sz="12" w:space="0" w:color="auto"/>
              <w:bottom w:val="single" w:sz="4" w:space="0" w:color="auto"/>
              <w:right w:val="single" w:sz="12" w:space="0" w:color="auto"/>
            </w:tcBorders>
            <w:shd w:val="clear" w:color="auto" w:fill="E6E6E6"/>
            <w:vAlign w:val="center"/>
            <w:hideMark/>
          </w:tcPr>
          <w:p w14:paraId="3A2370AE"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Dalyko (modulio) tikslas: studijų programos ugdomos kompetencijos</w:t>
            </w:r>
          </w:p>
        </w:tc>
      </w:tr>
      <w:tr w:rsidR="001B77BF" w14:paraId="1630F5F6" w14:textId="77777777" w:rsidTr="001B77BF">
        <w:tc>
          <w:tcPr>
            <w:tcW w:w="5000" w:type="pct"/>
            <w:gridSpan w:val="3"/>
            <w:tcBorders>
              <w:top w:val="single" w:sz="4" w:space="0" w:color="auto"/>
              <w:left w:val="single" w:sz="12" w:space="0" w:color="auto"/>
              <w:bottom w:val="single" w:sz="4" w:space="0" w:color="auto"/>
              <w:right w:val="single" w:sz="12" w:space="0" w:color="auto"/>
            </w:tcBorders>
            <w:vAlign w:val="center"/>
            <w:hideMark/>
          </w:tcPr>
          <w:p w14:paraId="1FD82267" w14:textId="33B412E4" w:rsidR="001B77BF" w:rsidRDefault="001B77BF">
            <w:pPr>
              <w:spacing w:after="0" w:line="240" w:lineRule="auto"/>
              <w:jc w:val="both"/>
              <w:rPr>
                <w:rFonts w:ascii="Times New Roman" w:hAnsi="Times New Roman"/>
                <w:sz w:val="20"/>
                <w:szCs w:val="20"/>
              </w:rPr>
            </w:pPr>
            <w:r>
              <w:rPr>
                <w:rFonts w:ascii="Times New Roman" w:hAnsi="Times New Roman"/>
                <w:sz w:val="20"/>
                <w:szCs w:val="20"/>
              </w:rPr>
              <w:t xml:space="preserve">Profesinės praktikos tikslas – supažindinti   studentus su  sveikatos priežiūros sistema bei praktinėmis priemonėmis, leidžiančiomis taikyti   </w:t>
            </w:r>
            <w:r w:rsidR="00AB16BA">
              <w:rPr>
                <w:rFonts w:ascii="Times New Roman" w:hAnsi="Times New Roman"/>
                <w:sz w:val="20"/>
                <w:szCs w:val="20"/>
              </w:rPr>
              <w:t xml:space="preserve">naujausias sveikatos psichologijos žinias ir šiuolaikinį </w:t>
            </w:r>
            <w:r>
              <w:rPr>
                <w:rFonts w:ascii="Times New Roman" w:hAnsi="Times New Roman"/>
                <w:sz w:val="20"/>
                <w:szCs w:val="20"/>
              </w:rPr>
              <w:t xml:space="preserve">biopsichosocialinį  požiūrį  į  sveikatos stiprinimą  bei ligų prevenciją bei sveikatos psichologo  pareigomis bei atsakomybe.  </w:t>
            </w:r>
          </w:p>
          <w:p w14:paraId="41AC9DDD" w14:textId="77777777" w:rsidR="001B77BF" w:rsidRDefault="001B77BF">
            <w:pPr>
              <w:spacing w:after="0" w:line="240" w:lineRule="auto"/>
              <w:rPr>
                <w:rFonts w:ascii="Times New Roman" w:hAnsi="Times New Roman"/>
                <w:b/>
                <w:i/>
                <w:sz w:val="20"/>
                <w:szCs w:val="20"/>
              </w:rPr>
            </w:pPr>
            <w:r>
              <w:rPr>
                <w:rFonts w:ascii="Times New Roman" w:hAnsi="Times New Roman"/>
                <w:sz w:val="20"/>
                <w:szCs w:val="20"/>
              </w:rPr>
              <w:t xml:space="preserve">Studentai įgys praktinių  psichologinio įvertinimo,  pacientų/klientų  konsultavimo, įvairių specifinių  grupių (streso </w:t>
            </w:r>
            <w:proofErr w:type="spellStart"/>
            <w:r>
              <w:rPr>
                <w:rFonts w:ascii="Times New Roman" w:hAnsi="Times New Roman"/>
                <w:sz w:val="20"/>
                <w:szCs w:val="20"/>
              </w:rPr>
              <w:t>įveikos</w:t>
            </w:r>
            <w:proofErr w:type="spellEnd"/>
            <w:r>
              <w:rPr>
                <w:rFonts w:ascii="Times New Roman" w:hAnsi="Times New Roman"/>
                <w:sz w:val="20"/>
                <w:szCs w:val="20"/>
              </w:rPr>
              <w:t>, socialinių įgūdžių ugdymo, skausmo valdymo, paramos bei savitarpio pagalbos ir kt.) vedimo, sveikatos stiprinimo bei ligų prevencijos programų sudarymo, darbo specialistų komandoje, įgūdžių; gebės šviesti sveikatos stiprinimo bei ligų prevencijos klausimais; gebės moksliškai pagrįsti teikiamos pagalbos principus ir prevencines priemones. Įgys profesinės saviugdos gebėjimą.</w:t>
            </w:r>
          </w:p>
        </w:tc>
      </w:tr>
      <w:tr w:rsidR="001B77BF" w14:paraId="4E2CBFD8" w14:textId="77777777" w:rsidTr="001B77BF">
        <w:tc>
          <w:tcPr>
            <w:tcW w:w="3181" w:type="pct"/>
            <w:tcBorders>
              <w:top w:val="single" w:sz="4" w:space="0" w:color="auto"/>
              <w:left w:val="single" w:sz="12" w:space="0" w:color="auto"/>
              <w:bottom w:val="single" w:sz="4" w:space="0" w:color="auto"/>
              <w:right w:val="single" w:sz="4" w:space="0" w:color="auto"/>
            </w:tcBorders>
            <w:shd w:val="clear" w:color="auto" w:fill="E6E6E6"/>
            <w:vAlign w:val="center"/>
            <w:hideMark/>
          </w:tcPr>
          <w:p w14:paraId="6F58AD90"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Dalyko (modulio) studijų siekiniai</w:t>
            </w:r>
          </w:p>
        </w:tc>
        <w:tc>
          <w:tcPr>
            <w:tcW w:w="81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8076D4A"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Studijų metodai</w:t>
            </w:r>
          </w:p>
        </w:tc>
        <w:tc>
          <w:tcPr>
            <w:tcW w:w="1004"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0FF89304"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Vertinimo metodai</w:t>
            </w:r>
          </w:p>
        </w:tc>
      </w:tr>
      <w:tr w:rsidR="001B77BF" w14:paraId="2BF57533" w14:textId="77777777" w:rsidTr="001B77BF">
        <w:trPr>
          <w:trHeight w:val="704"/>
        </w:trPr>
        <w:tc>
          <w:tcPr>
            <w:tcW w:w="3181" w:type="pct"/>
            <w:tcBorders>
              <w:top w:val="single" w:sz="4" w:space="0" w:color="auto"/>
              <w:left w:val="single" w:sz="12" w:space="0" w:color="auto"/>
              <w:bottom w:val="single" w:sz="4" w:space="0" w:color="auto"/>
              <w:right w:val="single" w:sz="4" w:space="0" w:color="auto"/>
            </w:tcBorders>
            <w:vAlign w:val="center"/>
            <w:hideMark/>
          </w:tcPr>
          <w:p w14:paraId="25C88E92" w14:textId="77777777" w:rsidR="001B77BF" w:rsidRDefault="001B77BF">
            <w:pPr>
              <w:pStyle w:val="ListParagraph"/>
              <w:tabs>
                <w:tab w:val="left" w:pos="0"/>
                <w:tab w:val="left" w:pos="907"/>
              </w:tabs>
              <w:spacing w:after="0" w:line="240" w:lineRule="auto"/>
              <w:ind w:left="0"/>
              <w:rPr>
                <w:rFonts w:ascii="Times New Roman" w:hAnsi="Times New Roman"/>
                <w:b/>
                <w:sz w:val="20"/>
                <w:szCs w:val="20"/>
              </w:rPr>
            </w:pPr>
            <w:r>
              <w:rPr>
                <w:rFonts w:ascii="Times New Roman" w:hAnsi="Times New Roman"/>
                <w:sz w:val="20"/>
                <w:szCs w:val="20"/>
              </w:rPr>
              <w:t>Gebės analizuoti ir kritiškai vertinti šiuolaikines sveikatos psichologijos teorijas, sveikatos psichologijos tyrimų rezultatų svarbą bei panaudojimo galimybes sveikatos priežiūros sistemoje  analizuojant įvairias  psichologines asmens, grupės ar visuomenės sveikatos problemas.</w:t>
            </w:r>
          </w:p>
        </w:tc>
        <w:tc>
          <w:tcPr>
            <w:tcW w:w="815" w:type="pct"/>
            <w:vMerge w:val="restart"/>
            <w:tcBorders>
              <w:top w:val="single" w:sz="4" w:space="0" w:color="auto"/>
              <w:left w:val="single" w:sz="4" w:space="0" w:color="auto"/>
              <w:bottom w:val="single" w:sz="12" w:space="0" w:color="auto"/>
              <w:right w:val="single" w:sz="4" w:space="0" w:color="auto"/>
            </w:tcBorders>
            <w:vAlign w:val="center"/>
          </w:tcPr>
          <w:p w14:paraId="1A124D5C" w14:textId="77777777" w:rsidR="001B77BF" w:rsidRDefault="001B77BF">
            <w:pPr>
              <w:tabs>
                <w:tab w:val="left" w:pos="851"/>
                <w:tab w:val="left" w:pos="907"/>
              </w:tabs>
              <w:spacing w:after="0" w:line="240" w:lineRule="auto"/>
              <w:rPr>
                <w:rFonts w:ascii="Times New Roman" w:hAnsi="Times New Roman"/>
                <w:sz w:val="20"/>
                <w:szCs w:val="20"/>
              </w:rPr>
            </w:pPr>
          </w:p>
          <w:p w14:paraId="4B2E7F7D" w14:textId="77777777" w:rsidR="001B77BF" w:rsidRDefault="001B77BF">
            <w:pPr>
              <w:tabs>
                <w:tab w:val="left" w:pos="851"/>
                <w:tab w:val="left" w:pos="907"/>
              </w:tabs>
              <w:spacing w:after="0" w:line="240" w:lineRule="auto"/>
              <w:rPr>
                <w:rFonts w:ascii="Times New Roman" w:hAnsi="Times New Roman"/>
                <w:sz w:val="20"/>
                <w:szCs w:val="20"/>
              </w:rPr>
            </w:pPr>
          </w:p>
          <w:p w14:paraId="51DDB9AC" w14:textId="77777777" w:rsidR="001B77BF" w:rsidRDefault="001B77BF">
            <w:pPr>
              <w:tabs>
                <w:tab w:val="left" w:pos="851"/>
                <w:tab w:val="left" w:pos="907"/>
              </w:tabs>
              <w:spacing w:after="0" w:line="240" w:lineRule="auto"/>
              <w:rPr>
                <w:rFonts w:ascii="Times New Roman" w:hAnsi="Times New Roman"/>
                <w:sz w:val="20"/>
                <w:szCs w:val="20"/>
              </w:rPr>
            </w:pPr>
          </w:p>
          <w:p w14:paraId="4228DE77" w14:textId="77777777" w:rsidR="001B77BF" w:rsidRDefault="001B77BF">
            <w:pPr>
              <w:tabs>
                <w:tab w:val="left" w:pos="851"/>
                <w:tab w:val="left" w:pos="907"/>
              </w:tabs>
              <w:spacing w:after="0" w:line="240" w:lineRule="auto"/>
              <w:rPr>
                <w:rFonts w:ascii="Times New Roman" w:hAnsi="Times New Roman"/>
                <w:sz w:val="20"/>
                <w:szCs w:val="20"/>
              </w:rPr>
            </w:pPr>
          </w:p>
          <w:p w14:paraId="34EB530C" w14:textId="77777777" w:rsidR="001B77BF" w:rsidRDefault="001B77BF">
            <w:pPr>
              <w:tabs>
                <w:tab w:val="left" w:pos="851"/>
                <w:tab w:val="left" w:pos="907"/>
              </w:tabs>
              <w:spacing w:after="0" w:line="240" w:lineRule="auto"/>
              <w:rPr>
                <w:rFonts w:ascii="Times New Roman" w:hAnsi="Times New Roman"/>
                <w:sz w:val="20"/>
                <w:szCs w:val="20"/>
              </w:rPr>
            </w:pPr>
          </w:p>
          <w:p w14:paraId="42DDC8B4" w14:textId="77777777" w:rsidR="001B77BF" w:rsidRDefault="001B77BF">
            <w:pPr>
              <w:tabs>
                <w:tab w:val="left" w:pos="851"/>
                <w:tab w:val="left" w:pos="907"/>
              </w:tabs>
              <w:spacing w:after="0" w:line="240" w:lineRule="auto"/>
              <w:rPr>
                <w:rFonts w:ascii="Times New Roman" w:hAnsi="Times New Roman"/>
                <w:sz w:val="20"/>
                <w:szCs w:val="20"/>
              </w:rPr>
            </w:pPr>
          </w:p>
          <w:p w14:paraId="516976F5" w14:textId="77777777" w:rsidR="001B77BF" w:rsidRDefault="001B77BF">
            <w:pPr>
              <w:tabs>
                <w:tab w:val="left" w:pos="851"/>
                <w:tab w:val="left" w:pos="907"/>
              </w:tabs>
              <w:spacing w:after="0" w:line="240" w:lineRule="auto"/>
              <w:rPr>
                <w:rFonts w:ascii="Times New Roman" w:hAnsi="Times New Roman"/>
                <w:sz w:val="20"/>
                <w:szCs w:val="20"/>
              </w:rPr>
            </w:pPr>
          </w:p>
          <w:p w14:paraId="56057F7A" w14:textId="77777777" w:rsidR="001B77BF" w:rsidRDefault="001B77BF">
            <w:pPr>
              <w:tabs>
                <w:tab w:val="left" w:pos="851"/>
                <w:tab w:val="left" w:pos="907"/>
              </w:tabs>
              <w:spacing w:after="0" w:line="240" w:lineRule="auto"/>
              <w:rPr>
                <w:rFonts w:ascii="Times New Roman" w:hAnsi="Times New Roman"/>
                <w:sz w:val="20"/>
                <w:szCs w:val="20"/>
              </w:rPr>
            </w:pPr>
          </w:p>
          <w:p w14:paraId="2BF8496F" w14:textId="77777777" w:rsidR="001B77BF" w:rsidRDefault="001B77BF">
            <w:pPr>
              <w:tabs>
                <w:tab w:val="left" w:pos="851"/>
                <w:tab w:val="left" w:pos="907"/>
              </w:tabs>
              <w:spacing w:after="0" w:line="240" w:lineRule="auto"/>
              <w:rPr>
                <w:rFonts w:ascii="Times New Roman" w:hAnsi="Times New Roman"/>
                <w:sz w:val="20"/>
                <w:szCs w:val="20"/>
              </w:rPr>
            </w:pPr>
          </w:p>
          <w:p w14:paraId="6F25E031" w14:textId="77777777" w:rsidR="001B77BF" w:rsidRDefault="001B77BF">
            <w:pPr>
              <w:tabs>
                <w:tab w:val="left" w:pos="851"/>
                <w:tab w:val="left" w:pos="907"/>
              </w:tabs>
              <w:spacing w:after="0" w:line="240" w:lineRule="auto"/>
              <w:rPr>
                <w:rFonts w:ascii="Times New Roman" w:hAnsi="Times New Roman"/>
                <w:sz w:val="20"/>
                <w:szCs w:val="20"/>
              </w:rPr>
            </w:pPr>
          </w:p>
          <w:p w14:paraId="1B16B2D6" w14:textId="77777777" w:rsidR="001B77BF" w:rsidRDefault="001B77BF">
            <w:pPr>
              <w:tabs>
                <w:tab w:val="left" w:pos="851"/>
                <w:tab w:val="left" w:pos="907"/>
              </w:tabs>
              <w:spacing w:after="0" w:line="240" w:lineRule="auto"/>
              <w:rPr>
                <w:rFonts w:ascii="Times New Roman" w:hAnsi="Times New Roman"/>
                <w:sz w:val="20"/>
                <w:szCs w:val="20"/>
              </w:rPr>
            </w:pPr>
          </w:p>
          <w:p w14:paraId="50D7791C" w14:textId="77777777" w:rsidR="001B77BF" w:rsidRDefault="001B77BF">
            <w:pPr>
              <w:tabs>
                <w:tab w:val="left" w:pos="851"/>
                <w:tab w:val="left" w:pos="907"/>
              </w:tabs>
              <w:spacing w:after="0" w:line="240" w:lineRule="auto"/>
              <w:rPr>
                <w:rFonts w:ascii="Times New Roman" w:hAnsi="Times New Roman"/>
                <w:sz w:val="20"/>
                <w:szCs w:val="20"/>
              </w:rPr>
            </w:pPr>
          </w:p>
          <w:p w14:paraId="754DF7F1" w14:textId="77777777" w:rsidR="001B77BF" w:rsidRDefault="001B77BF">
            <w:pPr>
              <w:tabs>
                <w:tab w:val="left" w:pos="851"/>
                <w:tab w:val="left" w:pos="907"/>
              </w:tabs>
              <w:spacing w:after="0" w:line="240" w:lineRule="auto"/>
              <w:rPr>
                <w:rFonts w:ascii="Times New Roman" w:hAnsi="Times New Roman"/>
                <w:sz w:val="20"/>
                <w:szCs w:val="20"/>
              </w:rPr>
            </w:pPr>
            <w:r>
              <w:rPr>
                <w:rFonts w:ascii="Times New Roman" w:hAnsi="Times New Roman"/>
                <w:sz w:val="20"/>
                <w:szCs w:val="20"/>
              </w:rPr>
              <w:t xml:space="preserve">Dokumentų analizė. </w:t>
            </w:r>
          </w:p>
          <w:p w14:paraId="4B2DD169" w14:textId="77777777" w:rsidR="001B77BF" w:rsidRDefault="001B77BF">
            <w:pPr>
              <w:tabs>
                <w:tab w:val="left" w:pos="851"/>
                <w:tab w:val="left" w:pos="907"/>
              </w:tabs>
              <w:spacing w:after="0" w:line="240" w:lineRule="auto"/>
              <w:rPr>
                <w:rFonts w:ascii="Times New Roman" w:hAnsi="Times New Roman"/>
                <w:sz w:val="20"/>
                <w:szCs w:val="20"/>
              </w:rPr>
            </w:pPr>
            <w:r>
              <w:rPr>
                <w:rFonts w:ascii="Times New Roman" w:hAnsi="Times New Roman"/>
                <w:sz w:val="20"/>
                <w:szCs w:val="20"/>
              </w:rPr>
              <w:t xml:space="preserve">Stebėjimas, pateiktų užduočių atlikimas, dalyvavimas atvejų analizės </w:t>
            </w:r>
            <w:r>
              <w:rPr>
                <w:rFonts w:ascii="Times New Roman" w:hAnsi="Times New Roman"/>
                <w:sz w:val="20"/>
                <w:szCs w:val="20"/>
              </w:rPr>
              <w:lastRenderedPageBreak/>
              <w:t xml:space="preserve">grupėje su profesine priežiūra;  </w:t>
            </w:r>
            <w:proofErr w:type="spellStart"/>
            <w:r>
              <w:rPr>
                <w:rFonts w:ascii="Times New Roman" w:hAnsi="Times New Roman"/>
                <w:sz w:val="20"/>
                <w:szCs w:val="20"/>
              </w:rPr>
              <w:t>savirefleksija</w:t>
            </w:r>
            <w:proofErr w:type="spellEnd"/>
            <w:r>
              <w:rPr>
                <w:rFonts w:ascii="Times New Roman" w:hAnsi="Times New Roman"/>
                <w:sz w:val="20"/>
                <w:szCs w:val="20"/>
              </w:rPr>
              <w:t xml:space="preserve">; individuali </w:t>
            </w:r>
            <w:proofErr w:type="spellStart"/>
            <w:r>
              <w:rPr>
                <w:rFonts w:ascii="Times New Roman" w:hAnsi="Times New Roman"/>
                <w:sz w:val="20"/>
                <w:szCs w:val="20"/>
              </w:rPr>
              <w:t>supervizija</w:t>
            </w:r>
            <w:proofErr w:type="spellEnd"/>
            <w:r>
              <w:rPr>
                <w:rFonts w:ascii="Times New Roman" w:hAnsi="Times New Roman"/>
                <w:sz w:val="20"/>
                <w:szCs w:val="20"/>
              </w:rPr>
              <w:t>.  Informacijos paieška, analizė, apibendrinimas.  Praktikos dienoraščio rašymas.</w:t>
            </w:r>
          </w:p>
        </w:tc>
        <w:tc>
          <w:tcPr>
            <w:tcW w:w="1004" w:type="pct"/>
            <w:vMerge w:val="restart"/>
            <w:tcBorders>
              <w:top w:val="single" w:sz="4" w:space="0" w:color="auto"/>
              <w:left w:val="single" w:sz="4" w:space="0" w:color="auto"/>
              <w:bottom w:val="single" w:sz="12" w:space="0" w:color="auto"/>
              <w:right w:val="single" w:sz="12" w:space="0" w:color="auto"/>
            </w:tcBorders>
            <w:vAlign w:val="center"/>
          </w:tcPr>
          <w:p w14:paraId="37C78289" w14:textId="77777777" w:rsidR="001B77BF" w:rsidRDefault="001B77BF">
            <w:pPr>
              <w:tabs>
                <w:tab w:val="left" w:pos="851"/>
                <w:tab w:val="left" w:pos="907"/>
              </w:tabs>
              <w:spacing w:after="0" w:line="240" w:lineRule="auto"/>
              <w:rPr>
                <w:rFonts w:ascii="Times New Roman" w:hAnsi="Times New Roman"/>
                <w:sz w:val="20"/>
                <w:szCs w:val="20"/>
              </w:rPr>
            </w:pPr>
          </w:p>
          <w:p w14:paraId="7BE78FFE" w14:textId="77777777" w:rsidR="001B77BF" w:rsidRDefault="001B77BF">
            <w:pPr>
              <w:tabs>
                <w:tab w:val="left" w:pos="851"/>
                <w:tab w:val="left" w:pos="907"/>
              </w:tabs>
              <w:spacing w:after="0" w:line="240" w:lineRule="auto"/>
              <w:rPr>
                <w:rFonts w:ascii="Times New Roman" w:hAnsi="Times New Roman"/>
                <w:sz w:val="20"/>
                <w:szCs w:val="20"/>
              </w:rPr>
            </w:pPr>
          </w:p>
          <w:p w14:paraId="7D8BF563" w14:textId="77777777" w:rsidR="001B77BF" w:rsidRDefault="001B77BF">
            <w:pPr>
              <w:tabs>
                <w:tab w:val="left" w:pos="851"/>
                <w:tab w:val="left" w:pos="907"/>
              </w:tabs>
              <w:spacing w:after="0" w:line="240" w:lineRule="auto"/>
              <w:rPr>
                <w:rFonts w:ascii="Times New Roman" w:hAnsi="Times New Roman"/>
                <w:sz w:val="20"/>
                <w:szCs w:val="20"/>
              </w:rPr>
            </w:pPr>
          </w:p>
          <w:p w14:paraId="7D51C960" w14:textId="77777777" w:rsidR="001B77BF" w:rsidRDefault="001B77BF">
            <w:pPr>
              <w:tabs>
                <w:tab w:val="left" w:pos="851"/>
                <w:tab w:val="left" w:pos="907"/>
              </w:tabs>
              <w:spacing w:after="0" w:line="240" w:lineRule="auto"/>
              <w:rPr>
                <w:rFonts w:ascii="Times New Roman" w:hAnsi="Times New Roman"/>
                <w:sz w:val="20"/>
                <w:szCs w:val="20"/>
              </w:rPr>
            </w:pPr>
          </w:p>
          <w:p w14:paraId="45A7762A" w14:textId="77777777" w:rsidR="001B77BF" w:rsidRDefault="001B77BF">
            <w:pPr>
              <w:tabs>
                <w:tab w:val="left" w:pos="851"/>
                <w:tab w:val="left" w:pos="907"/>
              </w:tabs>
              <w:spacing w:after="0" w:line="240" w:lineRule="auto"/>
              <w:rPr>
                <w:rFonts w:ascii="Times New Roman" w:hAnsi="Times New Roman"/>
                <w:sz w:val="20"/>
                <w:szCs w:val="20"/>
              </w:rPr>
            </w:pPr>
          </w:p>
          <w:p w14:paraId="446D00B3" w14:textId="77777777" w:rsidR="001B77BF" w:rsidRDefault="001B77BF">
            <w:pPr>
              <w:tabs>
                <w:tab w:val="left" w:pos="851"/>
                <w:tab w:val="left" w:pos="907"/>
              </w:tabs>
              <w:spacing w:after="0" w:line="240" w:lineRule="auto"/>
              <w:rPr>
                <w:rFonts w:ascii="Times New Roman" w:hAnsi="Times New Roman"/>
                <w:sz w:val="20"/>
                <w:szCs w:val="20"/>
              </w:rPr>
            </w:pPr>
          </w:p>
          <w:p w14:paraId="24C0ABE5" w14:textId="77777777" w:rsidR="001B77BF" w:rsidRDefault="001B77BF">
            <w:pPr>
              <w:tabs>
                <w:tab w:val="left" w:pos="851"/>
                <w:tab w:val="left" w:pos="907"/>
              </w:tabs>
              <w:spacing w:after="0" w:line="240" w:lineRule="auto"/>
              <w:rPr>
                <w:rFonts w:ascii="Times New Roman" w:hAnsi="Times New Roman"/>
                <w:sz w:val="20"/>
                <w:szCs w:val="20"/>
              </w:rPr>
            </w:pPr>
          </w:p>
          <w:p w14:paraId="0E8F3401" w14:textId="77777777" w:rsidR="001B77BF" w:rsidRDefault="001B77BF">
            <w:pPr>
              <w:tabs>
                <w:tab w:val="left" w:pos="851"/>
                <w:tab w:val="left" w:pos="907"/>
              </w:tabs>
              <w:spacing w:after="0" w:line="240" w:lineRule="auto"/>
              <w:rPr>
                <w:rFonts w:ascii="Times New Roman" w:hAnsi="Times New Roman"/>
                <w:sz w:val="20"/>
                <w:szCs w:val="20"/>
              </w:rPr>
            </w:pPr>
          </w:p>
          <w:p w14:paraId="26CACC9A" w14:textId="77777777" w:rsidR="001B77BF" w:rsidRDefault="001B77BF">
            <w:pPr>
              <w:tabs>
                <w:tab w:val="left" w:pos="851"/>
                <w:tab w:val="left" w:pos="907"/>
              </w:tabs>
              <w:spacing w:after="0" w:line="240" w:lineRule="auto"/>
              <w:rPr>
                <w:rFonts w:ascii="Times New Roman" w:hAnsi="Times New Roman"/>
                <w:sz w:val="20"/>
                <w:szCs w:val="20"/>
              </w:rPr>
            </w:pPr>
          </w:p>
          <w:p w14:paraId="4D17F94D" w14:textId="77777777" w:rsidR="001B77BF" w:rsidRDefault="001B77BF">
            <w:pPr>
              <w:tabs>
                <w:tab w:val="left" w:pos="851"/>
                <w:tab w:val="left" w:pos="907"/>
              </w:tabs>
              <w:spacing w:after="0" w:line="240" w:lineRule="auto"/>
              <w:rPr>
                <w:rFonts w:ascii="Times New Roman" w:hAnsi="Times New Roman"/>
                <w:sz w:val="20"/>
                <w:szCs w:val="20"/>
              </w:rPr>
            </w:pPr>
          </w:p>
          <w:p w14:paraId="2BC3D225" w14:textId="77777777" w:rsidR="001B77BF" w:rsidRDefault="001B77BF">
            <w:pPr>
              <w:tabs>
                <w:tab w:val="left" w:pos="851"/>
                <w:tab w:val="left" w:pos="907"/>
              </w:tabs>
              <w:spacing w:after="0" w:line="240" w:lineRule="auto"/>
              <w:rPr>
                <w:rFonts w:ascii="Times New Roman" w:hAnsi="Times New Roman"/>
                <w:sz w:val="20"/>
                <w:szCs w:val="20"/>
              </w:rPr>
            </w:pPr>
          </w:p>
          <w:p w14:paraId="1261A0BF" w14:textId="77777777" w:rsidR="001B77BF" w:rsidRDefault="001B77BF">
            <w:pPr>
              <w:tabs>
                <w:tab w:val="left" w:pos="851"/>
                <w:tab w:val="left" w:pos="907"/>
              </w:tabs>
              <w:spacing w:after="0" w:line="240" w:lineRule="auto"/>
              <w:rPr>
                <w:rFonts w:ascii="Times New Roman" w:hAnsi="Times New Roman"/>
                <w:sz w:val="20"/>
                <w:szCs w:val="20"/>
              </w:rPr>
            </w:pPr>
          </w:p>
          <w:p w14:paraId="466087EB" w14:textId="77777777" w:rsidR="001B77BF" w:rsidRDefault="001B77BF">
            <w:pPr>
              <w:tabs>
                <w:tab w:val="left" w:pos="851"/>
                <w:tab w:val="left" w:pos="907"/>
              </w:tabs>
              <w:spacing w:after="0" w:line="240" w:lineRule="auto"/>
              <w:rPr>
                <w:rFonts w:ascii="Times New Roman" w:hAnsi="Times New Roman"/>
                <w:sz w:val="20"/>
                <w:szCs w:val="20"/>
              </w:rPr>
            </w:pPr>
          </w:p>
          <w:p w14:paraId="004B159F" w14:textId="77777777" w:rsidR="001B77BF" w:rsidRDefault="001B77BF">
            <w:pPr>
              <w:tabs>
                <w:tab w:val="left" w:pos="851"/>
                <w:tab w:val="left" w:pos="907"/>
              </w:tabs>
              <w:spacing w:after="0" w:line="240" w:lineRule="auto"/>
              <w:rPr>
                <w:rFonts w:ascii="Times New Roman" w:hAnsi="Times New Roman"/>
                <w:sz w:val="20"/>
                <w:szCs w:val="20"/>
              </w:rPr>
            </w:pPr>
            <w:r>
              <w:rPr>
                <w:rFonts w:ascii="Times New Roman" w:hAnsi="Times New Roman"/>
                <w:sz w:val="20"/>
                <w:szCs w:val="20"/>
              </w:rPr>
              <w:t>Aktyvumo ir dalyvavimo konsultacijose, atvejų analizės grupėse su profesine priežiūra  (VU) vertinimas.</w:t>
            </w:r>
          </w:p>
          <w:p w14:paraId="5B8920AB" w14:textId="77777777" w:rsidR="001B77BF" w:rsidRDefault="001B77BF">
            <w:pPr>
              <w:tabs>
                <w:tab w:val="left" w:pos="851"/>
                <w:tab w:val="left" w:pos="907"/>
              </w:tabs>
              <w:spacing w:after="0" w:line="240" w:lineRule="auto"/>
              <w:rPr>
                <w:rFonts w:ascii="Times New Roman" w:hAnsi="Times New Roman"/>
                <w:sz w:val="20"/>
                <w:szCs w:val="20"/>
              </w:rPr>
            </w:pPr>
            <w:r>
              <w:rPr>
                <w:rFonts w:ascii="Times New Roman" w:hAnsi="Times New Roman"/>
                <w:sz w:val="20"/>
                <w:szCs w:val="20"/>
              </w:rPr>
              <w:lastRenderedPageBreak/>
              <w:t>Praktikos vadovų įstaigose studento veiklų ir kompetencijų vertinimas.</w:t>
            </w:r>
          </w:p>
          <w:p w14:paraId="36B72AE5" w14:textId="77777777" w:rsidR="001B77BF" w:rsidRDefault="001B77BF">
            <w:pPr>
              <w:tabs>
                <w:tab w:val="left" w:pos="851"/>
                <w:tab w:val="left" w:pos="907"/>
              </w:tabs>
              <w:spacing w:after="0" w:line="240" w:lineRule="auto"/>
              <w:rPr>
                <w:rFonts w:ascii="Times New Roman" w:hAnsi="Times New Roman"/>
                <w:sz w:val="20"/>
                <w:szCs w:val="20"/>
              </w:rPr>
            </w:pPr>
            <w:r>
              <w:rPr>
                <w:rFonts w:ascii="Times New Roman" w:hAnsi="Times New Roman"/>
                <w:sz w:val="20"/>
                <w:szCs w:val="20"/>
              </w:rPr>
              <w:t>Praktikos ataskaitos  ir jos gynimo vertinimas.</w:t>
            </w:r>
          </w:p>
        </w:tc>
      </w:tr>
      <w:tr w:rsidR="001B77BF" w14:paraId="7A0C5473" w14:textId="77777777" w:rsidTr="001B77BF">
        <w:trPr>
          <w:trHeight w:val="538"/>
        </w:trPr>
        <w:tc>
          <w:tcPr>
            <w:tcW w:w="3181" w:type="pct"/>
            <w:tcBorders>
              <w:top w:val="single" w:sz="4" w:space="0" w:color="auto"/>
              <w:left w:val="single" w:sz="12" w:space="0" w:color="auto"/>
              <w:bottom w:val="single" w:sz="4" w:space="0" w:color="auto"/>
              <w:right w:val="single" w:sz="4" w:space="0" w:color="auto"/>
            </w:tcBorders>
            <w:vAlign w:val="center"/>
            <w:hideMark/>
          </w:tcPr>
          <w:p w14:paraId="029DEF7C" w14:textId="77777777" w:rsidR="001B77BF" w:rsidRDefault="001B77BF">
            <w:pPr>
              <w:pStyle w:val="ListParagraph"/>
              <w:tabs>
                <w:tab w:val="left" w:pos="0"/>
                <w:tab w:val="left" w:pos="907"/>
              </w:tabs>
              <w:spacing w:after="0" w:line="240" w:lineRule="auto"/>
              <w:ind w:left="0"/>
              <w:rPr>
                <w:rFonts w:ascii="Times New Roman" w:hAnsi="Times New Roman"/>
                <w:sz w:val="20"/>
                <w:szCs w:val="20"/>
              </w:rPr>
            </w:pPr>
            <w:r>
              <w:rPr>
                <w:rFonts w:ascii="Times New Roman" w:hAnsi="Times New Roman"/>
                <w:sz w:val="20"/>
                <w:szCs w:val="20"/>
              </w:rPr>
              <w:t>Gebės analizuoti asmens, grupės ar visuomenės sveikatos problemas, vadovaujantis biopsichosocialine perspektyva, kurioje pripažįstama biologinių, psichologinių ir socialinių veiksnių įtaka sveikatai, ligų etiologijai, diagnostikai, gydymui bei reabilitacijai.</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FF9263C"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143CC2DD" w14:textId="77777777" w:rsidR="001B77BF" w:rsidRDefault="001B77BF">
            <w:pPr>
              <w:spacing w:after="0"/>
              <w:rPr>
                <w:rFonts w:ascii="Times New Roman" w:hAnsi="Times New Roman"/>
                <w:sz w:val="20"/>
                <w:szCs w:val="20"/>
              </w:rPr>
            </w:pPr>
          </w:p>
        </w:tc>
      </w:tr>
      <w:tr w:rsidR="001B77BF" w14:paraId="3628087C"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4610BA83"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 xml:space="preserve">Gebės vadovautis </w:t>
            </w:r>
            <w:proofErr w:type="spellStart"/>
            <w:r>
              <w:rPr>
                <w:rFonts w:ascii="Times New Roman" w:hAnsi="Times New Roman"/>
                <w:sz w:val="20"/>
                <w:szCs w:val="20"/>
              </w:rPr>
              <w:t>visybišku</w:t>
            </w:r>
            <w:proofErr w:type="spellEnd"/>
            <w:r>
              <w:rPr>
                <w:rFonts w:ascii="Times New Roman" w:hAnsi="Times New Roman"/>
                <w:sz w:val="20"/>
                <w:szCs w:val="20"/>
              </w:rPr>
              <w:t xml:space="preserve"> (ekologiniu) požiūriu identifikuojant, vertinant, sprendžiant asmens,  grupės ar visuomenės sveikatos bei gerovės problemas, kuriant sveikatos stiprinimo ar prevencijos programas.</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ACFFB73"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67EE25AB" w14:textId="77777777" w:rsidR="001B77BF" w:rsidRDefault="001B77BF">
            <w:pPr>
              <w:spacing w:after="0"/>
              <w:rPr>
                <w:rFonts w:ascii="Times New Roman" w:hAnsi="Times New Roman"/>
                <w:sz w:val="20"/>
                <w:szCs w:val="20"/>
              </w:rPr>
            </w:pPr>
          </w:p>
        </w:tc>
      </w:tr>
      <w:tr w:rsidR="001B77BF" w14:paraId="03BF92EC"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38DA3E16"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 xml:space="preserve">Gebės savarankiškai atlikti psichologinį asmens įvertinimą, atskleidžiant psichologinius sveikatos bei ligų aspektus, numatyti, parengti ir įgyvendinti įrodymais grįstą individui ar grupei skirtą intervencijos planą ir įvertinti jo efektyvumą, dirbant tarpdisciplininėje komandoje, dalyvauti įvairių gydymo ir reabilitacijos programų įgyvendinime. </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78C9EF2"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8BA724B" w14:textId="77777777" w:rsidR="001B77BF" w:rsidRDefault="001B77BF">
            <w:pPr>
              <w:spacing w:after="0"/>
              <w:rPr>
                <w:rFonts w:ascii="Times New Roman" w:hAnsi="Times New Roman"/>
                <w:sz w:val="20"/>
                <w:szCs w:val="20"/>
              </w:rPr>
            </w:pPr>
          </w:p>
        </w:tc>
      </w:tr>
      <w:tr w:rsidR="001B77BF" w14:paraId="23E4C5A2" w14:textId="77777777" w:rsidTr="001B77BF">
        <w:trPr>
          <w:trHeight w:val="673"/>
        </w:trPr>
        <w:tc>
          <w:tcPr>
            <w:tcW w:w="3181" w:type="pct"/>
            <w:tcBorders>
              <w:top w:val="single" w:sz="4" w:space="0" w:color="auto"/>
              <w:left w:val="single" w:sz="12" w:space="0" w:color="auto"/>
              <w:bottom w:val="single" w:sz="4" w:space="0" w:color="auto"/>
              <w:right w:val="single" w:sz="4" w:space="0" w:color="auto"/>
            </w:tcBorders>
            <w:hideMark/>
          </w:tcPr>
          <w:p w14:paraId="67741BE2"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 xml:space="preserve">Gebės kurti ir diegti įvairias sveikatos stiprinimo programas, atlikti šviečiamąjį </w:t>
            </w:r>
            <w:proofErr w:type="spellStart"/>
            <w:r>
              <w:rPr>
                <w:rFonts w:ascii="Times New Roman" w:hAnsi="Times New Roman"/>
                <w:sz w:val="20"/>
                <w:szCs w:val="20"/>
              </w:rPr>
              <w:t>sveikatinimo</w:t>
            </w:r>
            <w:proofErr w:type="spellEnd"/>
            <w:r>
              <w:rPr>
                <w:rFonts w:ascii="Times New Roman" w:hAnsi="Times New Roman"/>
                <w:sz w:val="20"/>
                <w:szCs w:val="20"/>
              </w:rPr>
              <w:t xml:space="preserve"> darbą gerinant atskirų individų, grupių ar visos visuomenės sveikatą, savijautą bei keliant gerovę.</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C5E971F"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3D8814B" w14:textId="77777777" w:rsidR="001B77BF" w:rsidRDefault="001B77BF">
            <w:pPr>
              <w:spacing w:after="0"/>
              <w:rPr>
                <w:rFonts w:ascii="Times New Roman" w:hAnsi="Times New Roman"/>
                <w:sz w:val="20"/>
                <w:szCs w:val="20"/>
              </w:rPr>
            </w:pPr>
          </w:p>
        </w:tc>
      </w:tr>
      <w:tr w:rsidR="001B77BF" w14:paraId="1CAAD5E2" w14:textId="77777777" w:rsidTr="001B77BF">
        <w:trPr>
          <w:trHeight w:val="683"/>
        </w:trPr>
        <w:tc>
          <w:tcPr>
            <w:tcW w:w="3181" w:type="pct"/>
            <w:tcBorders>
              <w:top w:val="single" w:sz="4" w:space="0" w:color="auto"/>
              <w:left w:val="single" w:sz="12" w:space="0" w:color="auto"/>
              <w:bottom w:val="single" w:sz="4" w:space="0" w:color="auto"/>
              <w:right w:val="single" w:sz="4" w:space="0" w:color="auto"/>
            </w:tcBorders>
            <w:hideMark/>
          </w:tcPr>
          <w:p w14:paraId="1A7E91D9"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lastRenderedPageBreak/>
              <w:t>Gebės konsultuoti individus, grupes bei organizacijas sveikatos stiprinimo  ir ligų prevencijos, ankstyvosios intervencijos bei psichologinės gerovės klausimais.</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4ADFBF1"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21A6F251" w14:textId="77777777" w:rsidR="001B77BF" w:rsidRDefault="001B77BF">
            <w:pPr>
              <w:spacing w:after="0"/>
              <w:rPr>
                <w:rFonts w:ascii="Times New Roman" w:hAnsi="Times New Roman"/>
                <w:sz w:val="20"/>
                <w:szCs w:val="20"/>
              </w:rPr>
            </w:pPr>
          </w:p>
        </w:tc>
      </w:tr>
      <w:tr w:rsidR="001B77BF" w14:paraId="33A44B9C"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60DC0B60"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Gebės įvertinti savo veiklos veiksmingumą, naudodamas moksliškai pagrįstus metodus.</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4AD5EA1"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3A1430E3" w14:textId="77777777" w:rsidR="001B77BF" w:rsidRDefault="001B77BF">
            <w:pPr>
              <w:spacing w:after="0"/>
              <w:rPr>
                <w:rFonts w:ascii="Times New Roman" w:hAnsi="Times New Roman"/>
                <w:sz w:val="20"/>
                <w:szCs w:val="20"/>
              </w:rPr>
            </w:pPr>
          </w:p>
        </w:tc>
      </w:tr>
      <w:tr w:rsidR="001B77BF" w14:paraId="371B5518"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40F55CAA"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Gebės žodžiu ir raštu</w:t>
            </w:r>
            <w:r>
              <w:t xml:space="preserve"> </w:t>
            </w:r>
            <w:r>
              <w:rPr>
                <w:rFonts w:ascii="Times New Roman" w:hAnsi="Times New Roman"/>
                <w:sz w:val="20"/>
                <w:szCs w:val="20"/>
              </w:rPr>
              <w:t>komunikuoti su klientais, suteikti informaciją apie psichologinio vertinimo ir (arba) intervencijos rezultatus, pristatyti psichologijos mokslo pasiekimus skirtingoms auditorijoms (profesinėje ir neprofesinėje aplinkoje)</w:t>
            </w:r>
            <w:r>
              <w:t xml:space="preserve"> </w:t>
            </w:r>
            <w:r>
              <w:rPr>
                <w:rFonts w:ascii="Times New Roman" w:hAnsi="Times New Roman"/>
                <w:sz w:val="20"/>
                <w:szCs w:val="20"/>
              </w:rPr>
              <w:t>), juos kritiškai vertindamas.</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FF0BA0E"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711E6BD2" w14:textId="77777777" w:rsidR="001B77BF" w:rsidRDefault="001B77BF">
            <w:pPr>
              <w:spacing w:after="0"/>
              <w:rPr>
                <w:rFonts w:ascii="Times New Roman" w:hAnsi="Times New Roman"/>
                <w:sz w:val="20"/>
                <w:szCs w:val="20"/>
              </w:rPr>
            </w:pPr>
          </w:p>
        </w:tc>
      </w:tr>
      <w:tr w:rsidR="001B77BF" w14:paraId="4BCBD2F6"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2E9C52A9"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Gebės dirbti skirtingų sveikatos priežiūros specialistų komandoje, bendradarbiauti su įvairių sveikatos priežiūros institucijų (ligoninių, poliklinikų, visuomenės sveikatos centrų, reabilitacijos įstaigų ir pan.) bei kitų institucijų  (švietimo, globos ir pan.) atstovais, keistis informacija ir dalytis patirtimi.</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E1BE82C"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FA6C476" w14:textId="77777777" w:rsidR="001B77BF" w:rsidRDefault="001B77BF">
            <w:pPr>
              <w:spacing w:after="0"/>
              <w:rPr>
                <w:rFonts w:ascii="Times New Roman" w:hAnsi="Times New Roman"/>
                <w:sz w:val="20"/>
                <w:szCs w:val="20"/>
              </w:rPr>
            </w:pPr>
          </w:p>
        </w:tc>
      </w:tr>
      <w:tr w:rsidR="001B77BF" w14:paraId="14500E10"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6568F704"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Žinos ir supras teisės aktus ir kitus dokumentus, kuriais reglamentuojama psichologo veikla sveikatos priežiūros srityje, savo profesinėje veikloje gebės laikytis profesinės psichologo etikos reikalavimų.</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6D93185"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54D5F5B" w14:textId="77777777" w:rsidR="001B77BF" w:rsidRDefault="001B77BF">
            <w:pPr>
              <w:spacing w:after="0"/>
              <w:rPr>
                <w:rFonts w:ascii="Times New Roman" w:hAnsi="Times New Roman"/>
                <w:sz w:val="20"/>
                <w:szCs w:val="20"/>
              </w:rPr>
            </w:pPr>
          </w:p>
        </w:tc>
      </w:tr>
      <w:tr w:rsidR="001B77BF" w14:paraId="4A18C436" w14:textId="77777777" w:rsidTr="001B77BF">
        <w:tc>
          <w:tcPr>
            <w:tcW w:w="3181" w:type="pct"/>
            <w:tcBorders>
              <w:top w:val="single" w:sz="4" w:space="0" w:color="auto"/>
              <w:left w:val="single" w:sz="12" w:space="0" w:color="auto"/>
              <w:bottom w:val="single" w:sz="4" w:space="0" w:color="auto"/>
              <w:right w:val="single" w:sz="4" w:space="0" w:color="auto"/>
            </w:tcBorders>
            <w:hideMark/>
          </w:tcPr>
          <w:p w14:paraId="5E3833C8"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Gebės ieškoti, kritiškai vertinti ir analizuoti informaciją, naudodamasis įvairiais informacijos šaltiniais.</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D2773CC"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D92216A" w14:textId="77777777" w:rsidR="001B77BF" w:rsidRDefault="001B77BF">
            <w:pPr>
              <w:spacing w:after="0"/>
              <w:rPr>
                <w:rFonts w:ascii="Times New Roman" w:hAnsi="Times New Roman"/>
                <w:sz w:val="20"/>
                <w:szCs w:val="20"/>
              </w:rPr>
            </w:pPr>
          </w:p>
        </w:tc>
      </w:tr>
      <w:tr w:rsidR="001B77BF" w14:paraId="01D06BDE" w14:textId="77777777" w:rsidTr="001B77BF">
        <w:trPr>
          <w:trHeight w:val="238"/>
        </w:trPr>
        <w:tc>
          <w:tcPr>
            <w:tcW w:w="3181" w:type="pct"/>
            <w:tcBorders>
              <w:top w:val="single" w:sz="4" w:space="0" w:color="auto"/>
              <w:left w:val="single" w:sz="12" w:space="0" w:color="auto"/>
              <w:bottom w:val="single" w:sz="12" w:space="0" w:color="auto"/>
              <w:right w:val="single" w:sz="4" w:space="0" w:color="auto"/>
            </w:tcBorders>
            <w:hideMark/>
          </w:tcPr>
          <w:p w14:paraId="332C2A41"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 xml:space="preserve"> Gebės savarankiškai tobulėti ir plėsti savo žinias bei gebėjimus, reflektuodamas savo profesinę veiklą.</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05DC2E6" w14:textId="77777777" w:rsidR="001B77BF" w:rsidRDefault="001B77BF">
            <w:pPr>
              <w:spacing w:after="0"/>
              <w:rPr>
                <w:rFonts w:ascii="Times New Roman" w:hAnsi="Times New Roman"/>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680ACFBD" w14:textId="77777777" w:rsidR="001B77BF" w:rsidRDefault="001B77BF">
            <w:pPr>
              <w:spacing w:after="0"/>
              <w:rPr>
                <w:rFonts w:ascii="Times New Roman" w:hAnsi="Times New Roman"/>
                <w:sz w:val="20"/>
                <w:szCs w:val="20"/>
              </w:rPr>
            </w:pPr>
          </w:p>
        </w:tc>
      </w:tr>
    </w:tbl>
    <w:p w14:paraId="33C6CDD6" w14:textId="77777777" w:rsidR="001B77BF" w:rsidRDefault="001B77BF" w:rsidP="001B77BF">
      <w:pPr>
        <w:spacing w:after="0" w:line="240" w:lineRule="auto"/>
        <w:jc w:val="both"/>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58"/>
        <w:gridCol w:w="452"/>
        <w:gridCol w:w="452"/>
        <w:gridCol w:w="452"/>
        <w:gridCol w:w="452"/>
        <w:gridCol w:w="452"/>
        <w:gridCol w:w="452"/>
        <w:gridCol w:w="452"/>
        <w:gridCol w:w="516"/>
        <w:gridCol w:w="2970"/>
      </w:tblGrid>
      <w:tr w:rsidR="001B77BF" w14:paraId="62C07A80" w14:textId="77777777" w:rsidTr="001B77BF">
        <w:tc>
          <w:tcPr>
            <w:tcW w:w="0" w:type="auto"/>
            <w:vMerge w:val="restart"/>
            <w:tcBorders>
              <w:top w:val="single" w:sz="12" w:space="0" w:color="auto"/>
              <w:left w:val="single" w:sz="12" w:space="0" w:color="auto"/>
              <w:bottom w:val="single" w:sz="4" w:space="0" w:color="auto"/>
              <w:right w:val="single" w:sz="4" w:space="0" w:color="auto"/>
            </w:tcBorders>
            <w:shd w:val="clear" w:color="auto" w:fill="E6E6E6"/>
            <w:vAlign w:val="center"/>
            <w:hideMark/>
          </w:tcPr>
          <w:p w14:paraId="6CD34855"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Temos</w:t>
            </w:r>
          </w:p>
        </w:tc>
        <w:tc>
          <w:tcPr>
            <w:tcW w:w="0" w:type="auto"/>
            <w:gridSpan w:val="7"/>
            <w:tcBorders>
              <w:top w:val="single" w:sz="12" w:space="0" w:color="auto"/>
              <w:left w:val="single" w:sz="4" w:space="0" w:color="auto"/>
              <w:bottom w:val="single" w:sz="4" w:space="0" w:color="auto"/>
              <w:right w:val="single" w:sz="4" w:space="0" w:color="auto"/>
            </w:tcBorders>
            <w:shd w:val="clear" w:color="auto" w:fill="E6E6E6"/>
            <w:vAlign w:val="center"/>
            <w:hideMark/>
          </w:tcPr>
          <w:p w14:paraId="008AE190"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 xml:space="preserve">Kontaktinio darbo valandos </w:t>
            </w:r>
          </w:p>
        </w:tc>
        <w:tc>
          <w:tcPr>
            <w:tcW w:w="0" w:type="auto"/>
            <w:gridSpan w:val="2"/>
            <w:tcBorders>
              <w:top w:val="single" w:sz="12" w:space="0" w:color="auto"/>
              <w:left w:val="single" w:sz="4" w:space="0" w:color="auto"/>
              <w:bottom w:val="single" w:sz="4" w:space="0" w:color="auto"/>
              <w:right w:val="single" w:sz="12" w:space="0" w:color="auto"/>
            </w:tcBorders>
            <w:shd w:val="clear" w:color="auto" w:fill="E6E6E6"/>
            <w:vAlign w:val="center"/>
            <w:hideMark/>
          </w:tcPr>
          <w:p w14:paraId="6AFC0E60"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Savarankiškų studijų laikas ir užduotys</w:t>
            </w:r>
          </w:p>
        </w:tc>
      </w:tr>
      <w:tr w:rsidR="001B77BF" w14:paraId="27F4E35E" w14:textId="77777777" w:rsidTr="001B77BF">
        <w:trPr>
          <w:cantSplit/>
          <w:trHeight w:val="1686"/>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D286F06" w14:textId="77777777" w:rsidR="001B77BF" w:rsidRDefault="001B77BF">
            <w:pPr>
              <w:spacing w:after="0"/>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6337E995" w14:textId="77777777" w:rsidR="001B77BF" w:rsidRDefault="001B77BF">
            <w:pPr>
              <w:spacing w:after="0" w:line="240" w:lineRule="auto"/>
              <w:rPr>
                <w:rFonts w:ascii="Times New Roman" w:hAnsi="Times New Roman"/>
                <w:bCs/>
                <w:sz w:val="20"/>
                <w:szCs w:val="20"/>
              </w:rPr>
            </w:pPr>
            <w:r>
              <w:rPr>
                <w:rFonts w:ascii="Times New Roman" w:hAnsi="Times New Roman"/>
                <w:bCs/>
                <w:sz w:val="20"/>
                <w:szCs w:val="20"/>
              </w:rPr>
              <w:t>Paskaitos</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7308E001" w14:textId="77777777" w:rsidR="001B77BF" w:rsidRDefault="001B77BF">
            <w:pPr>
              <w:spacing w:after="0" w:line="240" w:lineRule="auto"/>
              <w:rPr>
                <w:rFonts w:ascii="Times New Roman" w:hAnsi="Times New Roman"/>
                <w:bCs/>
                <w:sz w:val="20"/>
                <w:szCs w:val="20"/>
              </w:rPr>
            </w:pPr>
            <w:r>
              <w:rPr>
                <w:rFonts w:ascii="Times New Roman" w:hAnsi="Times New Roman"/>
                <w:bCs/>
                <w:sz w:val="20"/>
                <w:szCs w:val="20"/>
              </w:rPr>
              <w:t>Konsultacijos</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36866F44"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 xml:space="preserve">Seminarai </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5E674291"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 xml:space="preserve">Pratybos </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3A719DBA"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Laboratoriniai darbai</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33BCB55F"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Praktika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6986DE51" w14:textId="77777777" w:rsidR="001B77BF" w:rsidRDefault="001B77BF">
            <w:pPr>
              <w:spacing w:after="0" w:line="240" w:lineRule="auto"/>
              <w:rPr>
                <w:rFonts w:ascii="Times New Roman" w:hAnsi="Times New Roman"/>
                <w:b/>
                <w:sz w:val="20"/>
                <w:szCs w:val="20"/>
              </w:rPr>
            </w:pPr>
            <w:r>
              <w:rPr>
                <w:rFonts w:ascii="Times New Roman" w:hAnsi="Times New Roman"/>
                <w:b/>
                <w:sz w:val="20"/>
                <w:szCs w:val="20"/>
              </w:rPr>
              <w:t>Visas kontaktinis darbas</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760BBD56" w14:textId="77777777" w:rsidR="001B77BF" w:rsidRDefault="001B77BF">
            <w:pPr>
              <w:spacing w:after="0" w:line="240" w:lineRule="auto"/>
              <w:rPr>
                <w:rFonts w:ascii="Times New Roman" w:hAnsi="Times New Roman"/>
                <w:b/>
                <w:sz w:val="20"/>
                <w:szCs w:val="20"/>
              </w:rPr>
            </w:pPr>
            <w:r>
              <w:rPr>
                <w:rFonts w:ascii="Times New Roman" w:hAnsi="Times New Roman"/>
                <w:b/>
                <w:sz w:val="20"/>
                <w:szCs w:val="20"/>
              </w:rPr>
              <w:t>Savarankiškas darbas</w:t>
            </w:r>
          </w:p>
        </w:tc>
        <w:tc>
          <w:tcPr>
            <w:tcW w:w="0" w:type="auto"/>
            <w:tcBorders>
              <w:top w:val="single" w:sz="4" w:space="0" w:color="auto"/>
              <w:left w:val="single" w:sz="4" w:space="0" w:color="auto"/>
              <w:bottom w:val="single" w:sz="4" w:space="0" w:color="auto"/>
              <w:right w:val="single" w:sz="12" w:space="0" w:color="auto"/>
            </w:tcBorders>
            <w:vAlign w:val="center"/>
            <w:hideMark/>
          </w:tcPr>
          <w:p w14:paraId="3B6B8C5F"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Užduotys</w:t>
            </w:r>
          </w:p>
        </w:tc>
      </w:tr>
      <w:tr w:rsidR="001B77BF" w14:paraId="24DD4103" w14:textId="77777777" w:rsidTr="001B77BF">
        <w:trPr>
          <w:trHeight w:val="600"/>
        </w:trPr>
        <w:tc>
          <w:tcPr>
            <w:tcW w:w="0" w:type="auto"/>
            <w:vMerge w:val="restart"/>
            <w:tcBorders>
              <w:top w:val="single" w:sz="4" w:space="0" w:color="auto"/>
              <w:left w:val="single" w:sz="12" w:space="0" w:color="auto"/>
              <w:bottom w:val="single" w:sz="4" w:space="0" w:color="auto"/>
              <w:right w:val="single" w:sz="4" w:space="0" w:color="auto"/>
            </w:tcBorders>
            <w:hideMark/>
          </w:tcPr>
          <w:p w14:paraId="78C3523B" w14:textId="77777777" w:rsidR="001B77BF" w:rsidRDefault="001B77BF">
            <w:pPr>
              <w:tabs>
                <w:tab w:val="left" w:pos="61"/>
              </w:tabs>
              <w:spacing w:after="0" w:line="240" w:lineRule="auto"/>
              <w:ind w:left="61"/>
              <w:rPr>
                <w:rFonts w:ascii="Times New Roman" w:hAnsi="Times New Roman"/>
                <w:sz w:val="20"/>
                <w:szCs w:val="20"/>
              </w:rPr>
            </w:pPr>
            <w:r>
              <w:rPr>
                <w:rFonts w:ascii="Times New Roman" w:hAnsi="Times New Roman"/>
                <w:sz w:val="20"/>
                <w:szCs w:val="20"/>
              </w:rPr>
              <w:t xml:space="preserve">Sveikatos apsaugos priežiūros sistema, asmens bei visuomenės sveikatos priežiūros paslaugos. </w:t>
            </w:r>
          </w:p>
          <w:p w14:paraId="78368D67" w14:textId="77777777" w:rsidR="001B77BF" w:rsidRDefault="001B77BF">
            <w:pPr>
              <w:tabs>
                <w:tab w:val="left" w:pos="61"/>
              </w:tabs>
              <w:spacing w:after="0" w:line="240" w:lineRule="auto"/>
              <w:ind w:left="61"/>
              <w:rPr>
                <w:rFonts w:ascii="Times New Roman" w:hAnsi="Times New Roman"/>
                <w:sz w:val="20"/>
                <w:szCs w:val="20"/>
              </w:rPr>
            </w:pPr>
            <w:r>
              <w:rPr>
                <w:rFonts w:ascii="Times New Roman" w:hAnsi="Times New Roman"/>
                <w:sz w:val="20"/>
                <w:szCs w:val="20"/>
              </w:rPr>
              <w:t xml:space="preserve"> Sveikatos priežiūros įstaigos, kurioje atliekama praktika, struktūra, teikiamos sveikatos priežiūros paslaugos, personalo sudėtis, klientai, įstaigos  išorinė ir vidinė aplinka; bendradarbiavimas  su kitomis institucijomis, ryšiai su visuomene.     </w:t>
            </w:r>
          </w:p>
        </w:tc>
        <w:tc>
          <w:tcPr>
            <w:tcW w:w="0" w:type="auto"/>
            <w:tcBorders>
              <w:top w:val="single" w:sz="4" w:space="0" w:color="auto"/>
              <w:left w:val="single" w:sz="4" w:space="0" w:color="auto"/>
              <w:bottom w:val="single" w:sz="4" w:space="0" w:color="auto"/>
              <w:right w:val="single" w:sz="4" w:space="0" w:color="auto"/>
            </w:tcBorders>
          </w:tcPr>
          <w:p w14:paraId="5FDB9EE1"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76AFE53"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EAB6ECD"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1C66E3E"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47FE3BE"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950B1BD"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7BF759B" w14:textId="77777777" w:rsidR="001B77BF" w:rsidRDefault="001B77BF">
            <w:pPr>
              <w:spacing w:after="0" w:line="240" w:lineRule="auto"/>
              <w:jc w:val="both"/>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70F7BE6"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30</w:t>
            </w:r>
          </w:p>
        </w:tc>
        <w:tc>
          <w:tcPr>
            <w:tcW w:w="0" w:type="auto"/>
            <w:tcBorders>
              <w:top w:val="single" w:sz="4" w:space="0" w:color="auto"/>
              <w:left w:val="single" w:sz="4" w:space="0" w:color="auto"/>
              <w:bottom w:val="single" w:sz="4" w:space="0" w:color="auto"/>
              <w:right w:val="single" w:sz="12" w:space="0" w:color="auto"/>
            </w:tcBorders>
            <w:hideMark/>
          </w:tcPr>
          <w:p w14:paraId="1810F010"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Susipažinti su psichologo darbo sveikatos priežiūros sistemoje specifika.</w:t>
            </w:r>
          </w:p>
          <w:p w14:paraId="5CD6508E"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Privalomoji literatūra (1)</w:t>
            </w:r>
          </w:p>
        </w:tc>
      </w:tr>
      <w:tr w:rsidR="001B77BF" w14:paraId="7DDBCD69" w14:textId="77777777" w:rsidTr="001B77BF">
        <w:trPr>
          <w:trHeight w:val="95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713D95E"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F86DDB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3F484E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69B8070"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69B1F75"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8128C05"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A925E5A"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C3A87EC" w14:textId="77777777" w:rsidR="001B77BF" w:rsidRDefault="001B77BF">
            <w:pPr>
              <w:spacing w:after="0" w:line="240" w:lineRule="auto"/>
              <w:jc w:val="both"/>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C7D51C9"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20</w:t>
            </w:r>
          </w:p>
        </w:tc>
        <w:tc>
          <w:tcPr>
            <w:tcW w:w="0" w:type="auto"/>
            <w:tcBorders>
              <w:top w:val="single" w:sz="4" w:space="0" w:color="auto"/>
              <w:left w:val="single" w:sz="4" w:space="0" w:color="auto"/>
              <w:bottom w:val="single" w:sz="4" w:space="0" w:color="auto"/>
              <w:right w:val="single" w:sz="12" w:space="0" w:color="auto"/>
            </w:tcBorders>
            <w:hideMark/>
          </w:tcPr>
          <w:p w14:paraId="0EB758F9"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Išanalizuoti dokumentus, reglamentuojančius psichologo darbą, teikiamas paslaugas; išanalizuoti Europos psichologų sąjungos psichologo darbą reglamentuojančius dokumentus.</w:t>
            </w:r>
          </w:p>
          <w:p w14:paraId="2ADD10D7" w14:textId="77777777" w:rsidR="001B77BF" w:rsidRDefault="001B77BF">
            <w:pPr>
              <w:pStyle w:val="ListParagraph"/>
              <w:spacing w:after="0" w:line="240" w:lineRule="auto"/>
              <w:ind w:left="0"/>
              <w:rPr>
                <w:rFonts w:ascii="Times New Roman" w:hAnsi="Times New Roman"/>
                <w:sz w:val="20"/>
                <w:szCs w:val="20"/>
              </w:rPr>
            </w:pPr>
            <w:proofErr w:type="spellStart"/>
            <w:r>
              <w:rPr>
                <w:rFonts w:ascii="Times New Roman" w:hAnsi="Times New Roman"/>
                <w:sz w:val="20"/>
                <w:szCs w:val="20"/>
              </w:rPr>
              <w:t>Prival</w:t>
            </w:r>
            <w:proofErr w:type="spellEnd"/>
            <w:r>
              <w:rPr>
                <w:rFonts w:ascii="Times New Roman" w:hAnsi="Times New Roman"/>
                <w:sz w:val="20"/>
                <w:szCs w:val="20"/>
              </w:rPr>
              <w:t>. literatūra (1,3,4)</w:t>
            </w:r>
          </w:p>
        </w:tc>
      </w:tr>
      <w:tr w:rsidR="001B77BF" w14:paraId="7AB71CF2" w14:textId="77777777" w:rsidTr="001B77BF">
        <w:trPr>
          <w:trHeight w:val="70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4643605"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37947D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EC5DDD9"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7DC8009"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128A792"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FB15EC3"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28D26B1"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C125BEC" w14:textId="77777777" w:rsidR="001B77BF" w:rsidRDefault="001B77BF">
            <w:pPr>
              <w:spacing w:after="0" w:line="240" w:lineRule="auto"/>
              <w:jc w:val="both"/>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75D3DE1"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30</w:t>
            </w:r>
          </w:p>
        </w:tc>
        <w:tc>
          <w:tcPr>
            <w:tcW w:w="0" w:type="auto"/>
            <w:tcBorders>
              <w:top w:val="single" w:sz="4" w:space="0" w:color="auto"/>
              <w:left w:val="single" w:sz="4" w:space="0" w:color="auto"/>
              <w:bottom w:val="single" w:sz="4" w:space="0" w:color="auto"/>
              <w:right w:val="single" w:sz="12" w:space="0" w:color="auto"/>
            </w:tcBorders>
            <w:hideMark/>
          </w:tcPr>
          <w:p w14:paraId="2F1BD614"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Atlikti psichologo darbo praktikos vietoje analizę remiantis psichologo darbo veiklą reglamentuojančiais </w:t>
            </w:r>
            <w:proofErr w:type="spellStart"/>
            <w:r>
              <w:rPr>
                <w:rFonts w:ascii="Times New Roman" w:hAnsi="Times New Roman"/>
                <w:sz w:val="20"/>
                <w:szCs w:val="20"/>
              </w:rPr>
              <w:t>dokunentais</w:t>
            </w:r>
            <w:proofErr w:type="spellEnd"/>
            <w:r>
              <w:rPr>
                <w:rFonts w:ascii="Times New Roman" w:hAnsi="Times New Roman"/>
                <w:sz w:val="20"/>
                <w:szCs w:val="20"/>
              </w:rPr>
              <w:t>.</w:t>
            </w:r>
          </w:p>
          <w:p w14:paraId="59F081F9"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Privalomoji literatūra (2)</w:t>
            </w:r>
          </w:p>
        </w:tc>
      </w:tr>
      <w:tr w:rsidR="001B77BF" w14:paraId="35D99E81" w14:textId="77777777" w:rsidTr="001B77BF">
        <w:trPr>
          <w:trHeight w:val="616"/>
        </w:trPr>
        <w:tc>
          <w:tcPr>
            <w:tcW w:w="0" w:type="auto"/>
            <w:vMerge w:val="restart"/>
            <w:tcBorders>
              <w:top w:val="single" w:sz="4" w:space="0" w:color="auto"/>
              <w:left w:val="single" w:sz="12" w:space="0" w:color="auto"/>
              <w:bottom w:val="single" w:sz="4" w:space="0" w:color="auto"/>
              <w:right w:val="single" w:sz="4" w:space="0" w:color="auto"/>
            </w:tcBorders>
            <w:hideMark/>
          </w:tcPr>
          <w:p w14:paraId="5DDE7AE8"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Paciento/kliento  įvertinimas.</w:t>
            </w:r>
          </w:p>
        </w:tc>
        <w:tc>
          <w:tcPr>
            <w:tcW w:w="0" w:type="auto"/>
            <w:tcBorders>
              <w:top w:val="single" w:sz="4" w:space="0" w:color="auto"/>
              <w:left w:val="single" w:sz="4" w:space="0" w:color="auto"/>
              <w:bottom w:val="single" w:sz="4" w:space="0" w:color="auto"/>
              <w:right w:val="single" w:sz="4" w:space="0" w:color="auto"/>
            </w:tcBorders>
          </w:tcPr>
          <w:p w14:paraId="3B1DEE06"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6412A8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D0A634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28F5E8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12A42AD"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D4CB453"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2AEA6F3" w14:textId="77777777" w:rsidR="001B77BF" w:rsidRDefault="001B77BF">
            <w:pPr>
              <w:spacing w:after="0" w:line="240" w:lineRule="auto"/>
              <w:jc w:val="both"/>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147871A"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40</w:t>
            </w:r>
          </w:p>
        </w:tc>
        <w:tc>
          <w:tcPr>
            <w:tcW w:w="0" w:type="auto"/>
            <w:tcBorders>
              <w:top w:val="single" w:sz="4" w:space="0" w:color="auto"/>
              <w:left w:val="single" w:sz="4" w:space="0" w:color="auto"/>
              <w:bottom w:val="single" w:sz="4" w:space="0" w:color="auto"/>
              <w:right w:val="single" w:sz="12" w:space="0" w:color="auto"/>
            </w:tcBorders>
            <w:hideMark/>
          </w:tcPr>
          <w:p w14:paraId="7016CD94"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sz w:val="20"/>
                <w:szCs w:val="20"/>
              </w:rPr>
              <w:t xml:space="preserve">Stebėti ir aprašyti profesionalaus  psichologo atliekamą pacientų/klientų  įvertinimą </w:t>
            </w:r>
          </w:p>
        </w:tc>
      </w:tr>
      <w:tr w:rsidR="001B77BF" w14:paraId="3EAB15D2" w14:textId="77777777" w:rsidTr="001B77BF">
        <w:trPr>
          <w:trHeight w:val="983"/>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8A27887"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BF6BFB1"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424AB77"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5DD2B69E"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7B4A2B0"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7D22B3A"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4D1427D"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AF076E5"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260E25F4"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30</w:t>
            </w:r>
          </w:p>
        </w:tc>
        <w:tc>
          <w:tcPr>
            <w:tcW w:w="0" w:type="auto"/>
            <w:tcBorders>
              <w:top w:val="single" w:sz="4" w:space="0" w:color="auto"/>
              <w:left w:val="single" w:sz="4" w:space="0" w:color="auto"/>
              <w:bottom w:val="single" w:sz="4" w:space="0" w:color="auto"/>
              <w:right w:val="single" w:sz="12" w:space="0" w:color="auto"/>
            </w:tcBorders>
            <w:hideMark/>
          </w:tcPr>
          <w:p w14:paraId="07D2D7BD"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bCs/>
                <w:sz w:val="20"/>
                <w:szCs w:val="20"/>
              </w:rPr>
              <w:t>Su priežiūra atlikti paciento/kliento  įvertinimą,  pagrįsti taikomų metodų pasirinkimą.</w:t>
            </w:r>
          </w:p>
        </w:tc>
      </w:tr>
      <w:tr w:rsidR="001B77BF" w14:paraId="453F4F80" w14:textId="77777777" w:rsidTr="001B77BF">
        <w:trPr>
          <w:trHeight w:val="13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47100EA"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E3CF2DD"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33DEAAB"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3960688E"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297DF89"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7675D5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374B2E4"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EFF97F7"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4E75AEFA"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10</w:t>
            </w:r>
          </w:p>
        </w:tc>
        <w:tc>
          <w:tcPr>
            <w:tcW w:w="0" w:type="auto"/>
            <w:tcBorders>
              <w:top w:val="single" w:sz="4" w:space="0" w:color="auto"/>
              <w:left w:val="single" w:sz="4" w:space="0" w:color="auto"/>
              <w:bottom w:val="single" w:sz="4" w:space="0" w:color="auto"/>
              <w:right w:val="single" w:sz="12" w:space="0" w:color="auto"/>
            </w:tcBorders>
            <w:hideMark/>
          </w:tcPr>
          <w:p w14:paraId="13C69B45"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 xml:space="preserve">Aprašyti ir išanalizuoti savo vertinamus atvejus.  </w:t>
            </w:r>
          </w:p>
        </w:tc>
      </w:tr>
      <w:tr w:rsidR="001B77BF" w14:paraId="485B54ED" w14:textId="77777777" w:rsidTr="001B77BF">
        <w:trPr>
          <w:trHeight w:val="56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8D9CC80"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6870CA9"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5FD9825"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2CC29ABC"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0B6E93A"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41E221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30FE71D"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42213EF"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14:paraId="4A638DD7"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10</w:t>
            </w:r>
          </w:p>
        </w:tc>
        <w:tc>
          <w:tcPr>
            <w:tcW w:w="0" w:type="auto"/>
            <w:tcBorders>
              <w:top w:val="single" w:sz="4" w:space="0" w:color="auto"/>
              <w:left w:val="single" w:sz="4" w:space="0" w:color="auto"/>
              <w:bottom w:val="single" w:sz="4" w:space="0" w:color="auto"/>
              <w:right w:val="single" w:sz="12" w:space="0" w:color="auto"/>
            </w:tcBorders>
            <w:hideMark/>
          </w:tcPr>
          <w:p w14:paraId="68455F06"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Dalyvauti įvertinimo atvejų analizės grupėje VU.</w:t>
            </w:r>
          </w:p>
        </w:tc>
      </w:tr>
      <w:tr w:rsidR="001B77BF" w14:paraId="192F7FE2" w14:textId="77777777" w:rsidTr="001B77BF">
        <w:trPr>
          <w:trHeight w:val="565"/>
        </w:trPr>
        <w:tc>
          <w:tcPr>
            <w:tcW w:w="0" w:type="auto"/>
            <w:vMerge w:val="restart"/>
            <w:tcBorders>
              <w:top w:val="single" w:sz="4" w:space="0" w:color="auto"/>
              <w:left w:val="single" w:sz="12" w:space="0" w:color="auto"/>
              <w:bottom w:val="single" w:sz="4" w:space="0" w:color="auto"/>
              <w:right w:val="single" w:sz="4" w:space="0" w:color="auto"/>
            </w:tcBorders>
            <w:hideMark/>
          </w:tcPr>
          <w:p w14:paraId="72D5E994" w14:textId="77777777" w:rsidR="001B77BF" w:rsidRDefault="001B77BF">
            <w:pPr>
              <w:tabs>
                <w:tab w:val="num" w:pos="426"/>
              </w:tabs>
              <w:spacing w:after="0" w:line="240" w:lineRule="auto"/>
              <w:jc w:val="both"/>
              <w:rPr>
                <w:rFonts w:ascii="Times New Roman" w:hAnsi="Times New Roman"/>
                <w:sz w:val="20"/>
                <w:szCs w:val="20"/>
              </w:rPr>
            </w:pPr>
            <w:r>
              <w:rPr>
                <w:rFonts w:ascii="Times New Roman" w:hAnsi="Times New Roman"/>
                <w:sz w:val="20"/>
                <w:szCs w:val="20"/>
              </w:rPr>
              <w:t xml:space="preserve">Konsultavimas </w:t>
            </w:r>
          </w:p>
        </w:tc>
        <w:tc>
          <w:tcPr>
            <w:tcW w:w="0" w:type="auto"/>
            <w:tcBorders>
              <w:top w:val="single" w:sz="4" w:space="0" w:color="auto"/>
              <w:left w:val="single" w:sz="4" w:space="0" w:color="auto"/>
              <w:bottom w:val="single" w:sz="4" w:space="0" w:color="auto"/>
              <w:right w:val="single" w:sz="4" w:space="0" w:color="auto"/>
            </w:tcBorders>
          </w:tcPr>
          <w:p w14:paraId="136EB8AC"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9AF5329" w14:textId="392DC876" w:rsidR="001B77BF" w:rsidRPr="0021036F" w:rsidRDefault="0021036F">
            <w:pPr>
              <w:spacing w:after="0" w:line="240" w:lineRule="auto"/>
              <w:jc w:val="both"/>
              <w:rPr>
                <w:rFonts w:ascii="Times New Roman" w:hAnsi="Times New Roman"/>
                <w:bCs/>
                <w:sz w:val="20"/>
                <w:szCs w:val="20"/>
                <w:lang w:val="en-US"/>
              </w:rPr>
            </w:pPr>
            <w:r>
              <w:rPr>
                <w:rFonts w:ascii="Times New Roman" w:hAnsi="Times New Roman"/>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tcPr>
          <w:p w14:paraId="761619F8"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8EF2346"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92908BA"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640884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4BA1625" w14:textId="64771F0A" w:rsidR="001B77BF" w:rsidRDefault="0021036F">
            <w:pPr>
              <w:spacing w:after="0" w:line="240" w:lineRule="auto"/>
              <w:jc w:val="both"/>
              <w:rPr>
                <w:rFonts w:ascii="Times New Roman" w:hAnsi="Times New Roman"/>
                <w:b/>
                <w:sz w:val="20"/>
                <w:szCs w:val="20"/>
              </w:rPr>
            </w:pPr>
            <w:r>
              <w:rPr>
                <w:rFonts w:ascii="Times New Roman" w:hAnsi="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71F03BF1"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40</w:t>
            </w:r>
          </w:p>
        </w:tc>
        <w:tc>
          <w:tcPr>
            <w:tcW w:w="0" w:type="auto"/>
            <w:tcBorders>
              <w:top w:val="single" w:sz="4" w:space="0" w:color="auto"/>
              <w:left w:val="single" w:sz="4" w:space="0" w:color="auto"/>
              <w:bottom w:val="single" w:sz="4" w:space="0" w:color="auto"/>
              <w:right w:val="single" w:sz="12" w:space="0" w:color="auto"/>
            </w:tcBorders>
            <w:hideMark/>
          </w:tcPr>
          <w:p w14:paraId="283876BA"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sz w:val="20"/>
                <w:szCs w:val="20"/>
              </w:rPr>
              <w:t xml:space="preserve">Stebėti ir aprašyti profesionalaus  psichologo vedamas  konsultacijas: </w:t>
            </w:r>
            <w:r>
              <w:rPr>
                <w:rFonts w:ascii="Times New Roman" w:hAnsi="Times New Roman"/>
                <w:bCs/>
                <w:sz w:val="20"/>
                <w:szCs w:val="20"/>
              </w:rPr>
              <w:t xml:space="preserve">konsultacijos </w:t>
            </w:r>
            <w:r>
              <w:rPr>
                <w:rFonts w:ascii="Times New Roman" w:hAnsi="Times New Roman"/>
                <w:bCs/>
                <w:sz w:val="20"/>
                <w:szCs w:val="20"/>
              </w:rPr>
              <w:lastRenderedPageBreak/>
              <w:t>dalyvius, tikslus, eigą, struktūrą, konsultanto poziciją, naudotus metodus ir rezultatą</w:t>
            </w:r>
            <w:r>
              <w:rPr>
                <w:rFonts w:ascii="Times New Roman" w:hAnsi="Times New Roman"/>
                <w:sz w:val="20"/>
                <w:szCs w:val="20"/>
              </w:rPr>
              <w:t>.</w:t>
            </w:r>
          </w:p>
        </w:tc>
      </w:tr>
      <w:tr w:rsidR="001B77BF" w14:paraId="37A1564C" w14:textId="77777777" w:rsidTr="001B77BF">
        <w:trPr>
          <w:trHeight w:val="11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49D16D"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0F411A7"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E55D8FC" w14:textId="318A1EFF" w:rsidR="001B77BF" w:rsidRDefault="0021036F">
            <w:pPr>
              <w:spacing w:after="0" w:line="240" w:lineRule="auto"/>
              <w:jc w:val="both"/>
              <w:rPr>
                <w:rFonts w:ascii="Times New Roman" w:hAnsi="Times New Roman"/>
                <w:bCs/>
                <w:sz w:val="20"/>
                <w:szCs w:val="20"/>
              </w:rPr>
            </w:pPr>
            <w:r>
              <w:rPr>
                <w:rFonts w:ascii="Times New Roman" w:hAnsi="Times New Roman"/>
                <w:bCs/>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2E72008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68C381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C50AD26"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E0F646C"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F8C4001" w14:textId="34169CF3" w:rsidR="001B77BF" w:rsidRDefault="00EA433F">
            <w:pPr>
              <w:spacing w:after="0" w:line="240" w:lineRule="auto"/>
              <w:jc w:val="both"/>
              <w:rPr>
                <w:rFonts w:ascii="Times New Roman" w:hAnsi="Times New Roman"/>
                <w:b/>
                <w:sz w:val="20"/>
                <w:szCs w:val="20"/>
              </w:rPr>
            </w:pPr>
            <w:r>
              <w:rPr>
                <w:rFonts w:ascii="Times New Roman" w:hAnsi="Times New Roman"/>
                <w:b/>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628025C0" w14:textId="0263AB20" w:rsidR="001B77BF" w:rsidRDefault="00EA433F">
            <w:pPr>
              <w:spacing w:after="0" w:line="240" w:lineRule="auto"/>
              <w:jc w:val="both"/>
              <w:rPr>
                <w:rFonts w:ascii="Times New Roman" w:hAnsi="Times New Roman"/>
                <w:b/>
                <w:bCs/>
                <w:sz w:val="20"/>
                <w:szCs w:val="20"/>
              </w:rPr>
            </w:pPr>
            <w:r>
              <w:rPr>
                <w:rFonts w:ascii="Times New Roman" w:hAnsi="Times New Roman"/>
                <w:b/>
                <w:bCs/>
                <w:sz w:val="20"/>
                <w:szCs w:val="20"/>
              </w:rPr>
              <w:t>20</w:t>
            </w:r>
          </w:p>
        </w:tc>
        <w:tc>
          <w:tcPr>
            <w:tcW w:w="0" w:type="auto"/>
            <w:tcBorders>
              <w:top w:val="single" w:sz="4" w:space="0" w:color="auto"/>
              <w:left w:val="single" w:sz="4" w:space="0" w:color="auto"/>
              <w:bottom w:val="single" w:sz="4" w:space="0" w:color="auto"/>
              <w:right w:val="single" w:sz="12" w:space="0" w:color="auto"/>
            </w:tcBorders>
            <w:hideMark/>
          </w:tcPr>
          <w:p w14:paraId="69352A36"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bCs/>
                <w:sz w:val="20"/>
                <w:szCs w:val="20"/>
              </w:rPr>
              <w:t>Su priežiūra pravesti klientų/pacientų ar  jų artimųjų konsultacijas, aprašyti dalyvius, tikslus, eigą, struktūrą, naudotų metodų pasirinkimo motyvus  ir pasiektą rezultatą. Pagrįsti ir įvertinti konsultavimo efektyvumą.</w:t>
            </w:r>
          </w:p>
        </w:tc>
      </w:tr>
      <w:tr w:rsidR="001B77BF" w14:paraId="173845CB" w14:textId="77777777" w:rsidTr="001B77BF">
        <w:trPr>
          <w:trHeight w:val="11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378850A"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194ABE6"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F93532C" w14:textId="73982A84" w:rsidR="001B77BF" w:rsidRDefault="00EA433F">
            <w:pPr>
              <w:spacing w:after="0" w:line="240" w:lineRule="auto"/>
              <w:jc w:val="both"/>
              <w:rPr>
                <w:rFonts w:ascii="Times New Roman" w:hAnsi="Times New Roman"/>
                <w:bCs/>
                <w:sz w:val="20"/>
                <w:szCs w:val="20"/>
              </w:rPr>
            </w:pPr>
            <w:r>
              <w:rPr>
                <w:rFonts w:ascii="Times New Roman" w:hAnsi="Times New Roman"/>
                <w:bCs/>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11EA96CE"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FA8174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E91F2B6"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018E39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5E00FE4" w14:textId="41438801" w:rsidR="001B77BF" w:rsidRDefault="00EA433F">
            <w:pPr>
              <w:spacing w:after="0" w:line="240" w:lineRule="auto"/>
              <w:jc w:val="both"/>
              <w:rPr>
                <w:rFonts w:ascii="Times New Roman" w:hAnsi="Times New Roman"/>
                <w:b/>
                <w:sz w:val="20"/>
                <w:szCs w:val="20"/>
              </w:rPr>
            </w:pPr>
            <w:r>
              <w:rPr>
                <w:rFonts w:ascii="Times New Roman" w:hAnsi="Times New Roman"/>
                <w:b/>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6FCE7737" w14:textId="16529FC4" w:rsidR="001B77BF" w:rsidRDefault="00EA433F">
            <w:pPr>
              <w:spacing w:after="0" w:line="240" w:lineRule="auto"/>
              <w:jc w:val="both"/>
              <w:rPr>
                <w:rFonts w:ascii="Times New Roman" w:hAnsi="Times New Roman"/>
                <w:b/>
                <w:bCs/>
                <w:sz w:val="20"/>
                <w:szCs w:val="20"/>
              </w:rPr>
            </w:pPr>
            <w:r>
              <w:rPr>
                <w:rFonts w:ascii="Times New Roman" w:hAnsi="Times New Roman"/>
                <w:b/>
                <w:bCs/>
                <w:sz w:val="20"/>
                <w:szCs w:val="20"/>
              </w:rPr>
              <w:t>1</w:t>
            </w:r>
            <w:r w:rsidR="001B77BF">
              <w:rPr>
                <w:rFonts w:ascii="Times New Roman" w:hAnsi="Times New Roman"/>
                <w:b/>
                <w:bCs/>
                <w:sz w:val="20"/>
                <w:szCs w:val="20"/>
              </w:rPr>
              <w:t>0</w:t>
            </w:r>
          </w:p>
        </w:tc>
        <w:tc>
          <w:tcPr>
            <w:tcW w:w="0" w:type="auto"/>
            <w:tcBorders>
              <w:top w:val="single" w:sz="4" w:space="0" w:color="auto"/>
              <w:left w:val="single" w:sz="4" w:space="0" w:color="auto"/>
              <w:bottom w:val="single" w:sz="4" w:space="0" w:color="auto"/>
              <w:right w:val="single" w:sz="12" w:space="0" w:color="auto"/>
            </w:tcBorders>
            <w:hideMark/>
          </w:tcPr>
          <w:p w14:paraId="5EC06D91"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 xml:space="preserve">Aprašyti ir išanalizuoti savo konsultavimo atvejį. </w:t>
            </w:r>
          </w:p>
        </w:tc>
      </w:tr>
      <w:tr w:rsidR="0021036F" w14:paraId="52E3FB79" w14:textId="77777777" w:rsidTr="001B77BF">
        <w:trPr>
          <w:trHeight w:val="111"/>
        </w:trPr>
        <w:tc>
          <w:tcPr>
            <w:tcW w:w="0" w:type="auto"/>
            <w:vMerge/>
            <w:tcBorders>
              <w:top w:val="single" w:sz="4" w:space="0" w:color="auto"/>
              <w:left w:val="single" w:sz="12" w:space="0" w:color="auto"/>
              <w:bottom w:val="single" w:sz="4" w:space="0" w:color="auto"/>
              <w:right w:val="single" w:sz="4" w:space="0" w:color="auto"/>
            </w:tcBorders>
            <w:vAlign w:val="center"/>
          </w:tcPr>
          <w:p w14:paraId="01370F17" w14:textId="77777777" w:rsidR="0021036F" w:rsidRDefault="0021036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84A8C78" w14:textId="77777777" w:rsidR="0021036F" w:rsidRDefault="0021036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EFBAA65" w14:textId="6E28D4DD" w:rsidR="00EA433F" w:rsidRDefault="00EA433F">
            <w:pPr>
              <w:spacing w:after="0" w:line="240" w:lineRule="auto"/>
              <w:jc w:val="both"/>
              <w:rPr>
                <w:rFonts w:ascii="Times New Roman" w:hAnsi="Times New Roman"/>
                <w:bCs/>
                <w:sz w:val="20"/>
                <w:szCs w:val="20"/>
              </w:rPr>
            </w:pPr>
            <w:r>
              <w:rPr>
                <w:rFonts w:ascii="Times New Roman" w:hAnsi="Times New Roman"/>
                <w:bCs/>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37C4989E" w14:textId="77777777" w:rsidR="0021036F" w:rsidRDefault="0021036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C1FBA85" w14:textId="77777777" w:rsidR="0021036F" w:rsidRDefault="0021036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84340FB" w14:textId="77777777" w:rsidR="0021036F" w:rsidRDefault="0021036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720ADA9" w14:textId="77777777" w:rsidR="0021036F" w:rsidRDefault="0021036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BB2E305" w14:textId="747FDD5C" w:rsidR="00EA433F" w:rsidRPr="00EA433F" w:rsidRDefault="00EA433F">
            <w:pPr>
              <w:spacing w:after="0" w:line="240" w:lineRule="auto"/>
              <w:jc w:val="both"/>
              <w:rPr>
                <w:rFonts w:ascii="Times New Roman" w:hAnsi="Times New Roman"/>
                <w:b/>
                <w:bCs/>
                <w:sz w:val="20"/>
                <w:szCs w:val="20"/>
              </w:rPr>
            </w:pPr>
            <w:r>
              <w:rPr>
                <w:rFonts w:ascii="Times New Roman" w:hAnsi="Times New Roman"/>
                <w:b/>
                <w:bCs/>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68BBFA40" w14:textId="6088386E" w:rsidR="0021036F" w:rsidRDefault="00EA433F">
            <w:pPr>
              <w:spacing w:after="0" w:line="240" w:lineRule="auto"/>
              <w:jc w:val="both"/>
              <w:rPr>
                <w:rFonts w:ascii="Times New Roman" w:hAnsi="Times New Roman"/>
                <w:b/>
                <w:bCs/>
                <w:sz w:val="20"/>
                <w:szCs w:val="20"/>
              </w:rPr>
            </w:pPr>
            <w:r>
              <w:rPr>
                <w:rFonts w:ascii="Times New Roman" w:hAnsi="Times New Roman"/>
                <w:b/>
                <w:bCs/>
                <w:sz w:val="20"/>
                <w:szCs w:val="20"/>
              </w:rPr>
              <w:t>30</w:t>
            </w:r>
          </w:p>
        </w:tc>
        <w:tc>
          <w:tcPr>
            <w:tcW w:w="0" w:type="auto"/>
            <w:tcBorders>
              <w:top w:val="single" w:sz="4" w:space="0" w:color="auto"/>
              <w:left w:val="single" w:sz="4" w:space="0" w:color="auto"/>
              <w:bottom w:val="single" w:sz="4" w:space="0" w:color="auto"/>
              <w:right w:val="single" w:sz="12" w:space="0" w:color="auto"/>
            </w:tcBorders>
          </w:tcPr>
          <w:p w14:paraId="0E7C5560" w14:textId="2ECC15F5" w:rsidR="0021036F" w:rsidRDefault="0021036F">
            <w:pPr>
              <w:pStyle w:val="ListParagraph"/>
              <w:spacing w:after="0" w:line="240" w:lineRule="auto"/>
              <w:ind w:left="0"/>
              <w:rPr>
                <w:rFonts w:ascii="Times New Roman" w:hAnsi="Times New Roman"/>
                <w:bCs/>
                <w:sz w:val="20"/>
                <w:szCs w:val="20"/>
              </w:rPr>
            </w:pPr>
            <w:r>
              <w:rPr>
                <w:rFonts w:ascii="Times New Roman" w:hAnsi="Times New Roman"/>
                <w:bCs/>
                <w:sz w:val="20"/>
                <w:szCs w:val="20"/>
              </w:rPr>
              <w:t>Daly</w:t>
            </w:r>
            <w:r w:rsidR="005259B3">
              <w:rPr>
                <w:rFonts w:ascii="Times New Roman" w:hAnsi="Times New Roman"/>
                <w:bCs/>
                <w:sz w:val="20"/>
                <w:szCs w:val="20"/>
              </w:rPr>
              <w:t>v</w:t>
            </w:r>
            <w:r>
              <w:rPr>
                <w:rFonts w:ascii="Times New Roman" w:hAnsi="Times New Roman"/>
                <w:bCs/>
                <w:sz w:val="20"/>
                <w:szCs w:val="20"/>
              </w:rPr>
              <w:t xml:space="preserve">auti motyvuojančio interviu </w:t>
            </w:r>
            <w:proofErr w:type="spellStart"/>
            <w:r>
              <w:rPr>
                <w:rFonts w:ascii="Times New Roman" w:hAnsi="Times New Roman"/>
                <w:bCs/>
                <w:sz w:val="20"/>
                <w:szCs w:val="20"/>
              </w:rPr>
              <w:t>užsiėmimuose</w:t>
            </w:r>
            <w:proofErr w:type="spellEnd"/>
            <w:r>
              <w:rPr>
                <w:rFonts w:ascii="Times New Roman" w:hAnsi="Times New Roman"/>
                <w:bCs/>
                <w:sz w:val="20"/>
                <w:szCs w:val="20"/>
              </w:rPr>
              <w:t xml:space="preserve"> ir atlikti praktines užduotis. </w:t>
            </w:r>
          </w:p>
        </w:tc>
      </w:tr>
      <w:tr w:rsidR="001B77BF" w14:paraId="379C481E" w14:textId="77777777" w:rsidTr="001B77BF">
        <w:trPr>
          <w:trHeight w:val="15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4DA48B9"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524C217"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E36C0E1" w14:textId="71679517" w:rsidR="001B77BF" w:rsidRDefault="00EA433F">
            <w:pPr>
              <w:spacing w:after="0" w:line="240" w:lineRule="auto"/>
              <w:jc w:val="both"/>
              <w:rPr>
                <w:rFonts w:ascii="Times New Roman" w:hAnsi="Times New Roman"/>
                <w:bCs/>
                <w:sz w:val="20"/>
                <w:szCs w:val="20"/>
              </w:rPr>
            </w:pPr>
            <w:r>
              <w:rPr>
                <w:rFonts w:ascii="Times New Roman" w:hAnsi="Times New Roman"/>
                <w:bCs/>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65922704"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2EFB5E5"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121EC2E"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D6E8051"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33D9AF1" w14:textId="708F230E" w:rsidR="001B77BF" w:rsidRDefault="00EA433F">
            <w:pPr>
              <w:spacing w:after="0" w:line="240" w:lineRule="auto"/>
              <w:jc w:val="both"/>
              <w:rPr>
                <w:rFonts w:ascii="Times New Roman" w:hAnsi="Times New Roman"/>
                <w:b/>
                <w:sz w:val="20"/>
                <w:szCs w:val="20"/>
              </w:rPr>
            </w:pPr>
            <w:r>
              <w:rPr>
                <w:rFonts w:ascii="Times New Roman" w:hAnsi="Times New Roman"/>
                <w:b/>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3D6DB83D"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10</w:t>
            </w:r>
          </w:p>
        </w:tc>
        <w:tc>
          <w:tcPr>
            <w:tcW w:w="0" w:type="auto"/>
            <w:tcBorders>
              <w:top w:val="single" w:sz="4" w:space="0" w:color="auto"/>
              <w:left w:val="single" w:sz="4" w:space="0" w:color="auto"/>
              <w:bottom w:val="single" w:sz="4" w:space="0" w:color="auto"/>
              <w:right w:val="single" w:sz="12" w:space="0" w:color="auto"/>
            </w:tcBorders>
            <w:hideMark/>
          </w:tcPr>
          <w:p w14:paraId="3541C7D7" w14:textId="77777777" w:rsidR="001B77BF" w:rsidRDefault="001B77BF">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Dalyvauti konsultavimo atvejų analizės grupėse su </w:t>
            </w:r>
            <w:proofErr w:type="spellStart"/>
            <w:r>
              <w:rPr>
                <w:rFonts w:ascii="Times New Roman" w:hAnsi="Times New Roman"/>
                <w:sz w:val="20"/>
                <w:szCs w:val="20"/>
              </w:rPr>
              <w:t>supervizija</w:t>
            </w:r>
            <w:proofErr w:type="spellEnd"/>
            <w:r>
              <w:rPr>
                <w:rFonts w:ascii="Times New Roman" w:hAnsi="Times New Roman"/>
                <w:sz w:val="20"/>
                <w:szCs w:val="20"/>
              </w:rPr>
              <w:t xml:space="preserve"> VU. </w:t>
            </w:r>
          </w:p>
        </w:tc>
      </w:tr>
      <w:tr w:rsidR="001B77BF" w14:paraId="645E038A" w14:textId="77777777" w:rsidTr="001B77BF">
        <w:trPr>
          <w:trHeight w:val="341"/>
        </w:trPr>
        <w:tc>
          <w:tcPr>
            <w:tcW w:w="0" w:type="auto"/>
            <w:vMerge w:val="restart"/>
            <w:tcBorders>
              <w:top w:val="single" w:sz="4" w:space="0" w:color="auto"/>
              <w:left w:val="single" w:sz="12" w:space="0" w:color="auto"/>
              <w:bottom w:val="single" w:sz="4" w:space="0" w:color="auto"/>
              <w:right w:val="single" w:sz="4" w:space="0" w:color="auto"/>
            </w:tcBorders>
            <w:hideMark/>
          </w:tcPr>
          <w:p w14:paraId="0187658B" w14:textId="77777777" w:rsidR="001B77BF" w:rsidRDefault="001B77BF">
            <w:pPr>
              <w:spacing w:after="0" w:line="240" w:lineRule="auto"/>
              <w:jc w:val="both"/>
              <w:rPr>
                <w:rFonts w:ascii="Times New Roman" w:hAnsi="Times New Roman"/>
                <w:sz w:val="20"/>
                <w:szCs w:val="20"/>
              </w:rPr>
            </w:pPr>
            <w:r>
              <w:rPr>
                <w:rFonts w:ascii="Times New Roman" w:hAnsi="Times New Roman"/>
                <w:sz w:val="20"/>
                <w:szCs w:val="20"/>
              </w:rPr>
              <w:t>Sveikatos stiprinimas ir ligų  prevencija.</w:t>
            </w:r>
          </w:p>
        </w:tc>
        <w:tc>
          <w:tcPr>
            <w:tcW w:w="0" w:type="auto"/>
            <w:tcBorders>
              <w:top w:val="single" w:sz="4" w:space="0" w:color="auto"/>
              <w:left w:val="single" w:sz="4" w:space="0" w:color="auto"/>
              <w:bottom w:val="single" w:sz="4" w:space="0" w:color="auto"/>
              <w:right w:val="single" w:sz="4" w:space="0" w:color="auto"/>
            </w:tcBorders>
          </w:tcPr>
          <w:p w14:paraId="424F3347"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36F03F5"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4F7B928"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E86DD6B"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6E919F5"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7957571"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BC734AF" w14:textId="77777777" w:rsidR="001B77BF" w:rsidRDefault="001B77BF">
            <w:pPr>
              <w:spacing w:after="0" w:line="240" w:lineRule="auto"/>
              <w:jc w:val="both"/>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43D061A"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20</w:t>
            </w:r>
          </w:p>
        </w:tc>
        <w:tc>
          <w:tcPr>
            <w:tcW w:w="0" w:type="auto"/>
            <w:tcBorders>
              <w:top w:val="single" w:sz="4" w:space="0" w:color="auto"/>
              <w:left w:val="single" w:sz="4" w:space="0" w:color="auto"/>
              <w:bottom w:val="single" w:sz="4" w:space="0" w:color="auto"/>
              <w:right w:val="single" w:sz="12" w:space="0" w:color="auto"/>
            </w:tcBorders>
            <w:hideMark/>
          </w:tcPr>
          <w:p w14:paraId="541FD5E8"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 xml:space="preserve">Stebėti, aprašyti ir išanalizuoti sveikatos priežiūros įstaigoje vykdomas sveikatos stiprinimo ir ligų prevencijos individualias bei grupines intervencijas, programas. </w:t>
            </w:r>
          </w:p>
        </w:tc>
      </w:tr>
      <w:tr w:rsidR="001B77BF" w14:paraId="42FE9D92" w14:textId="77777777" w:rsidTr="001B77BF">
        <w:trPr>
          <w:trHeight w:val="98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5BAB24F"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65726C3"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876EB2B"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528B2C7"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55F542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52D6B62"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A7D8669"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C9A5511" w14:textId="77777777" w:rsidR="001B77BF" w:rsidRDefault="001B77BF">
            <w:pPr>
              <w:spacing w:after="0" w:line="240" w:lineRule="auto"/>
              <w:jc w:val="both"/>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7BE4EBB"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45</w:t>
            </w:r>
          </w:p>
        </w:tc>
        <w:tc>
          <w:tcPr>
            <w:tcW w:w="0" w:type="auto"/>
            <w:tcBorders>
              <w:top w:val="single" w:sz="4" w:space="0" w:color="auto"/>
              <w:left w:val="single" w:sz="4" w:space="0" w:color="auto"/>
              <w:bottom w:val="single" w:sz="4" w:space="0" w:color="auto"/>
              <w:right w:val="single" w:sz="12" w:space="0" w:color="auto"/>
            </w:tcBorders>
            <w:hideMark/>
          </w:tcPr>
          <w:p w14:paraId="5ADF48F4"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Parengti individualią ar grupinę sveikatos stiprinimo programą. Aprašyti jos tikslus, naudojamas intervencijas, tikėtinus rezultatus.</w:t>
            </w:r>
          </w:p>
        </w:tc>
      </w:tr>
      <w:tr w:rsidR="001B77BF" w14:paraId="3DF1E1FA" w14:textId="77777777" w:rsidTr="001B77BF">
        <w:trPr>
          <w:trHeight w:val="44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EFB737"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3549644"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F158E02"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8F5E4BB"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C54931A"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39C3CFD"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BDC8928"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68695CD"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342DC43F"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20</w:t>
            </w:r>
          </w:p>
        </w:tc>
        <w:tc>
          <w:tcPr>
            <w:tcW w:w="0" w:type="auto"/>
            <w:tcBorders>
              <w:top w:val="single" w:sz="4" w:space="0" w:color="auto"/>
              <w:left w:val="single" w:sz="4" w:space="0" w:color="auto"/>
              <w:bottom w:val="single" w:sz="4" w:space="0" w:color="auto"/>
              <w:right w:val="single" w:sz="12" w:space="0" w:color="auto"/>
            </w:tcBorders>
            <w:hideMark/>
          </w:tcPr>
          <w:p w14:paraId="5ACE7881"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Parengti  individualią ar grupinę ligų prevencijos programą.</w:t>
            </w:r>
          </w:p>
        </w:tc>
      </w:tr>
      <w:tr w:rsidR="001B77BF" w14:paraId="28ED77D1" w14:textId="77777777" w:rsidTr="001B77BF">
        <w:trPr>
          <w:trHeight w:val="633"/>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7709FE"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8C70468"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600C6EC"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76DC2DF6"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7DC3B96"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6E6E832"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366A5F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3FB0DB0"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11490211"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35</w:t>
            </w:r>
          </w:p>
        </w:tc>
        <w:tc>
          <w:tcPr>
            <w:tcW w:w="0" w:type="auto"/>
            <w:tcBorders>
              <w:top w:val="single" w:sz="4" w:space="0" w:color="auto"/>
              <w:left w:val="single" w:sz="4" w:space="0" w:color="auto"/>
              <w:bottom w:val="single" w:sz="4" w:space="0" w:color="auto"/>
              <w:right w:val="single" w:sz="12" w:space="0" w:color="auto"/>
            </w:tcBorders>
            <w:hideMark/>
          </w:tcPr>
          <w:p w14:paraId="38E0F395"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 xml:space="preserve">Susipažinti su pacientams/klientams siūlomomis paramos ar  savitarpio pagalbos grupėmis. Parengti apie tai informacinę medžiagą, motyvuojant šias grupes lankyti. </w:t>
            </w:r>
          </w:p>
        </w:tc>
      </w:tr>
      <w:tr w:rsidR="001B77BF" w14:paraId="1F7F3554" w14:textId="77777777" w:rsidTr="001B77BF">
        <w:trPr>
          <w:trHeight w:val="908"/>
        </w:trPr>
        <w:tc>
          <w:tcPr>
            <w:tcW w:w="0" w:type="auto"/>
            <w:vMerge w:val="restart"/>
            <w:tcBorders>
              <w:top w:val="single" w:sz="4" w:space="0" w:color="auto"/>
              <w:left w:val="single" w:sz="12" w:space="0" w:color="auto"/>
              <w:bottom w:val="single" w:sz="4" w:space="0" w:color="auto"/>
              <w:right w:val="single" w:sz="4" w:space="0" w:color="auto"/>
            </w:tcBorders>
            <w:hideMark/>
          </w:tcPr>
          <w:p w14:paraId="391A5ADA" w14:textId="77777777" w:rsidR="001B77BF" w:rsidRDefault="001B77BF">
            <w:pPr>
              <w:spacing w:after="0" w:line="240" w:lineRule="auto"/>
              <w:jc w:val="both"/>
              <w:rPr>
                <w:rFonts w:ascii="Times New Roman" w:hAnsi="Times New Roman"/>
                <w:sz w:val="20"/>
                <w:szCs w:val="20"/>
              </w:rPr>
            </w:pPr>
            <w:r>
              <w:rPr>
                <w:rFonts w:ascii="Times New Roman" w:hAnsi="Times New Roman"/>
                <w:sz w:val="20"/>
                <w:szCs w:val="20"/>
              </w:rPr>
              <w:t xml:space="preserve">Psichologinis švietimas  </w:t>
            </w:r>
          </w:p>
        </w:tc>
        <w:tc>
          <w:tcPr>
            <w:tcW w:w="0" w:type="auto"/>
            <w:tcBorders>
              <w:top w:val="single" w:sz="4" w:space="0" w:color="auto"/>
              <w:left w:val="single" w:sz="4" w:space="0" w:color="auto"/>
              <w:bottom w:val="single" w:sz="4" w:space="0" w:color="auto"/>
              <w:right w:val="single" w:sz="4" w:space="0" w:color="auto"/>
            </w:tcBorders>
          </w:tcPr>
          <w:p w14:paraId="431C3370"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BEE2C27"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6B208D30"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AD54D0B"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3F97A55"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4D6F8D4"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614B0B6"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72CC0BD5"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20</w:t>
            </w:r>
          </w:p>
        </w:tc>
        <w:tc>
          <w:tcPr>
            <w:tcW w:w="0" w:type="auto"/>
            <w:tcBorders>
              <w:top w:val="single" w:sz="4" w:space="0" w:color="auto"/>
              <w:left w:val="single" w:sz="4" w:space="0" w:color="auto"/>
              <w:bottom w:val="single" w:sz="4" w:space="0" w:color="auto"/>
              <w:right w:val="single" w:sz="12" w:space="0" w:color="auto"/>
            </w:tcBorders>
            <w:hideMark/>
          </w:tcPr>
          <w:p w14:paraId="18EEE2CB"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Įvertinti  psichologinio švietimo poreikį sveikatos priežiūros įstaigoje (pacientų/klientų, atskirų personalo grupių).</w:t>
            </w:r>
          </w:p>
        </w:tc>
      </w:tr>
      <w:tr w:rsidR="001B77BF" w14:paraId="182F20E9" w14:textId="77777777" w:rsidTr="005259B3">
        <w:trPr>
          <w:trHeight w:val="69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E2D981A" w14:textId="77777777" w:rsidR="001B77BF" w:rsidRDefault="001B77BF">
            <w:pPr>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6310D50"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2D89740"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4A2F15EA"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B689D89"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7704DFC"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A6CA5BF"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51F6B1F"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515D8331"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40</w:t>
            </w:r>
          </w:p>
        </w:tc>
        <w:tc>
          <w:tcPr>
            <w:tcW w:w="0" w:type="auto"/>
            <w:tcBorders>
              <w:top w:val="single" w:sz="4" w:space="0" w:color="auto"/>
              <w:left w:val="single" w:sz="4" w:space="0" w:color="auto"/>
              <w:bottom w:val="single" w:sz="4" w:space="0" w:color="auto"/>
              <w:right w:val="single" w:sz="12" w:space="0" w:color="auto"/>
            </w:tcBorders>
            <w:hideMark/>
          </w:tcPr>
          <w:p w14:paraId="0B7EBD41" w14:textId="77777777" w:rsidR="001B77BF" w:rsidRDefault="001B77BF">
            <w:pPr>
              <w:pStyle w:val="ListParagraph"/>
              <w:spacing w:after="0" w:line="240" w:lineRule="auto"/>
              <w:ind w:left="0"/>
              <w:rPr>
                <w:rFonts w:ascii="Times New Roman" w:hAnsi="Times New Roman"/>
                <w:bCs/>
                <w:sz w:val="20"/>
                <w:szCs w:val="20"/>
              </w:rPr>
            </w:pPr>
            <w:r>
              <w:rPr>
                <w:rFonts w:ascii="Times New Roman" w:hAnsi="Times New Roman"/>
                <w:bCs/>
                <w:sz w:val="20"/>
                <w:szCs w:val="20"/>
              </w:rPr>
              <w:t>Parengti paskaitą ar  lankstinuką pacientams/klientams aktualia psichologine tema</w:t>
            </w:r>
          </w:p>
        </w:tc>
      </w:tr>
      <w:tr w:rsidR="001B77BF" w14:paraId="2A0DD7FD" w14:textId="77777777" w:rsidTr="001B77BF">
        <w:tc>
          <w:tcPr>
            <w:tcW w:w="0" w:type="auto"/>
            <w:tcBorders>
              <w:top w:val="single" w:sz="4" w:space="0" w:color="auto"/>
              <w:left w:val="single" w:sz="12" w:space="0" w:color="auto"/>
              <w:bottom w:val="single" w:sz="4" w:space="0" w:color="auto"/>
              <w:right w:val="single" w:sz="4" w:space="0" w:color="auto"/>
            </w:tcBorders>
            <w:hideMark/>
          </w:tcPr>
          <w:p w14:paraId="630E4A42" w14:textId="77777777" w:rsidR="001B77BF" w:rsidRDefault="001B77BF">
            <w:pPr>
              <w:spacing w:after="0" w:line="240" w:lineRule="auto"/>
              <w:jc w:val="both"/>
              <w:rPr>
                <w:rFonts w:ascii="Times New Roman" w:hAnsi="Times New Roman"/>
                <w:sz w:val="20"/>
                <w:szCs w:val="20"/>
              </w:rPr>
            </w:pPr>
            <w:r>
              <w:rPr>
                <w:rFonts w:ascii="Times New Roman" w:hAnsi="Times New Roman"/>
                <w:sz w:val="20"/>
                <w:szCs w:val="20"/>
              </w:rPr>
              <w:t>Saviugda</w:t>
            </w:r>
          </w:p>
        </w:tc>
        <w:tc>
          <w:tcPr>
            <w:tcW w:w="0" w:type="auto"/>
            <w:tcBorders>
              <w:top w:val="single" w:sz="4" w:space="0" w:color="auto"/>
              <w:left w:val="single" w:sz="4" w:space="0" w:color="auto"/>
              <w:bottom w:val="single" w:sz="4" w:space="0" w:color="auto"/>
              <w:right w:val="single" w:sz="4" w:space="0" w:color="auto"/>
            </w:tcBorders>
          </w:tcPr>
          <w:p w14:paraId="3643A7FC" w14:textId="77777777" w:rsidR="001B77BF" w:rsidRDefault="001B77BF">
            <w:pPr>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C903880"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3D46B0E" w14:textId="77777777"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271BC8C9"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FF2928B"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7ECE24B" w14:textId="77777777" w:rsidR="001B77BF" w:rsidRDefault="001B77BF">
            <w:pPr>
              <w:spacing w:after="0" w:line="240" w:lineRule="auto"/>
              <w:jc w:val="both"/>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5B24491" w14:textId="77777777" w:rsidR="001B77BF" w:rsidRDefault="001B77BF">
            <w:pPr>
              <w:spacing w:after="0" w:line="240" w:lineRule="auto"/>
              <w:jc w:val="both"/>
              <w:rPr>
                <w:rFonts w:ascii="Times New Roman" w:hAnsi="Times New Roman"/>
                <w:b/>
                <w:sz w:val="20"/>
                <w:szCs w:val="20"/>
              </w:rPr>
            </w:pPr>
            <w:r>
              <w:rPr>
                <w:rFonts w:ascii="Times New Roman" w:hAnsi="Times New Roman"/>
                <w:b/>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02FD490B" w14:textId="77777777" w:rsidR="001B77BF" w:rsidRDefault="001B77BF">
            <w:pPr>
              <w:spacing w:after="0" w:line="240" w:lineRule="auto"/>
              <w:jc w:val="both"/>
              <w:rPr>
                <w:rFonts w:ascii="Times New Roman" w:hAnsi="Times New Roman"/>
                <w:b/>
                <w:bCs/>
                <w:sz w:val="20"/>
                <w:szCs w:val="20"/>
              </w:rPr>
            </w:pPr>
          </w:p>
          <w:p w14:paraId="49E7E0B8" w14:textId="77777777" w:rsidR="001B77BF" w:rsidRDefault="001B77BF">
            <w:pPr>
              <w:spacing w:after="0" w:line="240" w:lineRule="auto"/>
              <w:jc w:val="both"/>
              <w:rPr>
                <w:rFonts w:ascii="Times New Roman" w:hAnsi="Times New Roman"/>
                <w:b/>
                <w:bCs/>
                <w:sz w:val="20"/>
                <w:szCs w:val="20"/>
              </w:rPr>
            </w:pPr>
          </w:p>
          <w:p w14:paraId="5FA4D5C0"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16</w:t>
            </w:r>
          </w:p>
        </w:tc>
        <w:tc>
          <w:tcPr>
            <w:tcW w:w="0" w:type="auto"/>
            <w:tcBorders>
              <w:top w:val="single" w:sz="4" w:space="0" w:color="auto"/>
              <w:left w:val="single" w:sz="4" w:space="0" w:color="auto"/>
              <w:bottom w:val="single" w:sz="4" w:space="0" w:color="auto"/>
              <w:right w:val="single" w:sz="12" w:space="0" w:color="auto"/>
            </w:tcBorders>
            <w:hideMark/>
          </w:tcPr>
          <w:p w14:paraId="51A90E9A" w14:textId="77777777" w:rsidR="001B77BF" w:rsidRDefault="001B77BF">
            <w:pPr>
              <w:spacing w:after="0" w:line="240" w:lineRule="auto"/>
              <w:rPr>
                <w:rFonts w:ascii="Times New Roman" w:hAnsi="Times New Roman"/>
                <w:bCs/>
                <w:sz w:val="20"/>
                <w:szCs w:val="20"/>
              </w:rPr>
            </w:pPr>
            <w:r>
              <w:rPr>
                <w:rFonts w:ascii="Times New Roman" w:hAnsi="Times New Roman"/>
                <w:bCs/>
                <w:sz w:val="20"/>
                <w:szCs w:val="20"/>
              </w:rPr>
              <w:t>Teminiai seminarai pagal studentų poreikius.</w:t>
            </w:r>
          </w:p>
          <w:p w14:paraId="5DA1FA58" w14:textId="77777777" w:rsidR="001B77BF" w:rsidRDefault="001B77BF">
            <w:pPr>
              <w:spacing w:after="0" w:line="240" w:lineRule="auto"/>
              <w:rPr>
                <w:rFonts w:ascii="Times New Roman" w:hAnsi="Times New Roman"/>
                <w:bCs/>
                <w:sz w:val="20"/>
                <w:szCs w:val="20"/>
              </w:rPr>
            </w:pPr>
            <w:r>
              <w:rPr>
                <w:rFonts w:ascii="Times New Roman" w:hAnsi="Times New Roman"/>
                <w:bCs/>
                <w:sz w:val="20"/>
                <w:szCs w:val="20"/>
              </w:rPr>
              <w:t>Atlikti ir aprašyti papildomas praktikos metu atliktas užduotis.</w:t>
            </w:r>
          </w:p>
        </w:tc>
      </w:tr>
      <w:tr w:rsidR="001B77BF" w14:paraId="33B39524" w14:textId="77777777" w:rsidTr="001B77BF">
        <w:tc>
          <w:tcPr>
            <w:tcW w:w="0" w:type="auto"/>
            <w:tcBorders>
              <w:top w:val="single" w:sz="4" w:space="0" w:color="auto"/>
              <w:left w:val="single" w:sz="12" w:space="0" w:color="auto"/>
              <w:bottom w:val="single" w:sz="12" w:space="0" w:color="auto"/>
              <w:right w:val="single" w:sz="4" w:space="0" w:color="auto"/>
            </w:tcBorders>
            <w:hideMark/>
          </w:tcPr>
          <w:p w14:paraId="7023CC77" w14:textId="77777777" w:rsidR="001B77BF" w:rsidRDefault="001B77BF">
            <w:pPr>
              <w:spacing w:after="0" w:line="240" w:lineRule="auto"/>
              <w:rPr>
                <w:rFonts w:ascii="Times New Roman" w:hAnsi="Times New Roman"/>
                <w:b/>
                <w:sz w:val="20"/>
                <w:szCs w:val="20"/>
              </w:rPr>
            </w:pPr>
            <w:r>
              <w:rPr>
                <w:rFonts w:ascii="Times New Roman" w:hAnsi="Times New Roman"/>
                <w:b/>
                <w:sz w:val="20"/>
                <w:szCs w:val="20"/>
              </w:rPr>
              <w:t xml:space="preserve">Iš viso: </w:t>
            </w:r>
          </w:p>
        </w:tc>
        <w:tc>
          <w:tcPr>
            <w:tcW w:w="0" w:type="auto"/>
            <w:tcBorders>
              <w:top w:val="single" w:sz="4" w:space="0" w:color="auto"/>
              <w:left w:val="single" w:sz="4" w:space="0" w:color="auto"/>
              <w:bottom w:val="single" w:sz="12" w:space="0" w:color="auto"/>
              <w:right w:val="single" w:sz="4" w:space="0" w:color="auto"/>
            </w:tcBorders>
            <w:vAlign w:val="center"/>
          </w:tcPr>
          <w:p w14:paraId="2867DCFB" w14:textId="77777777" w:rsidR="001B77BF" w:rsidRDefault="001B77BF">
            <w:pPr>
              <w:spacing w:after="0" w:line="240" w:lineRule="auto"/>
              <w:jc w:val="center"/>
              <w:rPr>
                <w:rFonts w:ascii="Times New Roman" w:hAnsi="Times New Roman"/>
                <w:b/>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hideMark/>
          </w:tcPr>
          <w:p w14:paraId="33954474"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56</w:t>
            </w:r>
          </w:p>
        </w:tc>
        <w:tc>
          <w:tcPr>
            <w:tcW w:w="0" w:type="auto"/>
            <w:tcBorders>
              <w:top w:val="single" w:sz="4" w:space="0" w:color="auto"/>
              <w:left w:val="single" w:sz="4" w:space="0" w:color="auto"/>
              <w:bottom w:val="single" w:sz="12" w:space="0" w:color="auto"/>
              <w:right w:val="single" w:sz="4" w:space="0" w:color="auto"/>
            </w:tcBorders>
            <w:vAlign w:val="center"/>
            <w:hideMark/>
          </w:tcPr>
          <w:p w14:paraId="006FE39F" w14:textId="77777777" w:rsidR="001B77BF" w:rsidRDefault="001B77BF">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0" w:type="auto"/>
            <w:tcBorders>
              <w:top w:val="single" w:sz="4" w:space="0" w:color="auto"/>
              <w:left w:val="single" w:sz="4" w:space="0" w:color="auto"/>
              <w:bottom w:val="single" w:sz="12" w:space="0" w:color="auto"/>
              <w:right w:val="single" w:sz="4" w:space="0" w:color="auto"/>
            </w:tcBorders>
            <w:vAlign w:val="center"/>
          </w:tcPr>
          <w:p w14:paraId="5F7BF731" w14:textId="77777777" w:rsidR="001B77BF" w:rsidRDefault="001B77BF">
            <w:pPr>
              <w:spacing w:after="0" w:line="240" w:lineRule="auto"/>
              <w:jc w:val="center"/>
              <w:rPr>
                <w:rFonts w:ascii="Times New Roman" w:hAnsi="Times New Roman"/>
                <w:b/>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31C707FE" w14:textId="77777777" w:rsidR="001B77BF" w:rsidRDefault="001B77BF">
            <w:pPr>
              <w:spacing w:after="0" w:line="240" w:lineRule="auto"/>
              <w:jc w:val="center"/>
              <w:rPr>
                <w:rFonts w:ascii="Times New Roman" w:hAnsi="Times New Roman"/>
                <w:b/>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3B8A5D83" w14:textId="77777777" w:rsidR="001B77BF" w:rsidRDefault="001B77BF">
            <w:pPr>
              <w:spacing w:after="0" w:line="240" w:lineRule="auto"/>
              <w:jc w:val="center"/>
              <w:rPr>
                <w:rFonts w:ascii="Times New Roman" w:hAnsi="Times New Roman"/>
                <w:b/>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hideMark/>
          </w:tcPr>
          <w:p w14:paraId="463233F2"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64</w:t>
            </w:r>
          </w:p>
        </w:tc>
        <w:tc>
          <w:tcPr>
            <w:tcW w:w="0" w:type="auto"/>
            <w:tcBorders>
              <w:top w:val="single" w:sz="4" w:space="0" w:color="auto"/>
              <w:left w:val="single" w:sz="4" w:space="0" w:color="auto"/>
              <w:bottom w:val="single" w:sz="12" w:space="0" w:color="auto"/>
              <w:right w:val="single" w:sz="4" w:space="0" w:color="auto"/>
            </w:tcBorders>
            <w:vAlign w:val="center"/>
            <w:hideMark/>
          </w:tcPr>
          <w:p w14:paraId="0EFF9E16" w14:textId="77777777" w:rsidR="001B77BF" w:rsidRDefault="001B77BF">
            <w:pPr>
              <w:spacing w:after="0" w:line="240" w:lineRule="auto"/>
              <w:jc w:val="center"/>
              <w:rPr>
                <w:rFonts w:ascii="Times New Roman" w:hAnsi="Times New Roman"/>
                <w:b/>
                <w:bCs/>
                <w:sz w:val="20"/>
                <w:szCs w:val="20"/>
              </w:rPr>
            </w:pPr>
            <w:r>
              <w:rPr>
                <w:rFonts w:ascii="Times New Roman" w:hAnsi="Times New Roman"/>
                <w:b/>
                <w:bCs/>
                <w:sz w:val="20"/>
                <w:szCs w:val="20"/>
              </w:rPr>
              <w:t>476</w:t>
            </w:r>
          </w:p>
        </w:tc>
        <w:tc>
          <w:tcPr>
            <w:tcW w:w="0" w:type="auto"/>
            <w:tcBorders>
              <w:top w:val="single" w:sz="4" w:space="0" w:color="auto"/>
              <w:left w:val="single" w:sz="4" w:space="0" w:color="auto"/>
              <w:bottom w:val="single" w:sz="12" w:space="0" w:color="auto"/>
              <w:right w:val="single" w:sz="12" w:space="0" w:color="auto"/>
            </w:tcBorders>
          </w:tcPr>
          <w:p w14:paraId="7F607D4B" w14:textId="77777777" w:rsidR="001B77BF" w:rsidRDefault="001B77BF">
            <w:pPr>
              <w:spacing w:after="0" w:line="240" w:lineRule="auto"/>
              <w:jc w:val="both"/>
              <w:rPr>
                <w:rFonts w:ascii="Times New Roman" w:hAnsi="Times New Roman"/>
                <w:bCs/>
                <w:sz w:val="20"/>
                <w:szCs w:val="20"/>
              </w:rPr>
            </w:pPr>
          </w:p>
        </w:tc>
      </w:tr>
    </w:tbl>
    <w:p w14:paraId="0B6D5954" w14:textId="77777777" w:rsidR="001B77BF" w:rsidRDefault="001B77BF" w:rsidP="001B77BF">
      <w:pPr>
        <w:spacing w:after="0" w:line="240" w:lineRule="auto"/>
        <w:rPr>
          <w:rFonts w:ascii="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50"/>
        <w:gridCol w:w="895"/>
        <w:gridCol w:w="1407"/>
        <w:gridCol w:w="4356"/>
      </w:tblGrid>
      <w:tr w:rsidR="001B77BF" w14:paraId="2BE7BFB0" w14:textId="77777777" w:rsidTr="001B77BF">
        <w:tc>
          <w:tcPr>
            <w:tcW w:w="1535" w:type="pct"/>
            <w:tcBorders>
              <w:top w:val="single" w:sz="12" w:space="0" w:color="auto"/>
              <w:left w:val="single" w:sz="12" w:space="0" w:color="auto"/>
              <w:bottom w:val="single" w:sz="4" w:space="0" w:color="auto"/>
              <w:right w:val="single" w:sz="4" w:space="0" w:color="auto"/>
            </w:tcBorders>
            <w:shd w:val="clear" w:color="auto" w:fill="E6E6E6"/>
            <w:hideMark/>
          </w:tcPr>
          <w:p w14:paraId="7D08976C"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Vertinimo strategija</w:t>
            </w:r>
          </w:p>
        </w:tc>
        <w:tc>
          <w:tcPr>
            <w:tcW w:w="466" w:type="pct"/>
            <w:tcBorders>
              <w:top w:val="single" w:sz="12" w:space="0" w:color="auto"/>
              <w:left w:val="single" w:sz="4" w:space="0" w:color="auto"/>
              <w:bottom w:val="single" w:sz="4" w:space="0" w:color="auto"/>
              <w:right w:val="single" w:sz="4" w:space="0" w:color="auto"/>
            </w:tcBorders>
            <w:shd w:val="clear" w:color="auto" w:fill="E6E6E6"/>
            <w:hideMark/>
          </w:tcPr>
          <w:p w14:paraId="4DA5F502"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Svoris proc.</w:t>
            </w:r>
          </w:p>
        </w:tc>
        <w:tc>
          <w:tcPr>
            <w:tcW w:w="732" w:type="pct"/>
            <w:tcBorders>
              <w:top w:val="single" w:sz="12" w:space="0" w:color="auto"/>
              <w:left w:val="single" w:sz="4" w:space="0" w:color="auto"/>
              <w:bottom w:val="single" w:sz="4" w:space="0" w:color="auto"/>
              <w:right w:val="single" w:sz="4" w:space="0" w:color="auto"/>
            </w:tcBorders>
            <w:shd w:val="clear" w:color="auto" w:fill="E6E6E6"/>
            <w:hideMark/>
          </w:tcPr>
          <w:p w14:paraId="72B5216B"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 xml:space="preserve">Atsiskaitymo laikas </w:t>
            </w:r>
          </w:p>
        </w:tc>
        <w:tc>
          <w:tcPr>
            <w:tcW w:w="2267" w:type="pct"/>
            <w:tcBorders>
              <w:top w:val="single" w:sz="12" w:space="0" w:color="auto"/>
              <w:left w:val="single" w:sz="4" w:space="0" w:color="auto"/>
              <w:bottom w:val="single" w:sz="4" w:space="0" w:color="auto"/>
              <w:right w:val="single" w:sz="12" w:space="0" w:color="auto"/>
            </w:tcBorders>
            <w:shd w:val="clear" w:color="auto" w:fill="E6E6E6"/>
            <w:hideMark/>
          </w:tcPr>
          <w:p w14:paraId="29D001F4" w14:textId="77777777" w:rsidR="001B77BF" w:rsidRDefault="001B77BF">
            <w:pPr>
              <w:spacing w:after="0" w:line="240" w:lineRule="auto"/>
              <w:jc w:val="both"/>
              <w:rPr>
                <w:rFonts w:ascii="Times New Roman" w:hAnsi="Times New Roman"/>
                <w:b/>
                <w:bCs/>
                <w:sz w:val="20"/>
                <w:szCs w:val="20"/>
              </w:rPr>
            </w:pPr>
            <w:r>
              <w:rPr>
                <w:rFonts w:ascii="Times New Roman" w:hAnsi="Times New Roman"/>
                <w:b/>
                <w:bCs/>
                <w:sz w:val="20"/>
                <w:szCs w:val="20"/>
              </w:rPr>
              <w:t>Vertinimo kriterijai</w:t>
            </w:r>
          </w:p>
        </w:tc>
      </w:tr>
      <w:tr w:rsidR="001B77BF" w14:paraId="0EC33180" w14:textId="77777777" w:rsidTr="00AB16BA">
        <w:tc>
          <w:tcPr>
            <w:tcW w:w="1535" w:type="pct"/>
            <w:tcBorders>
              <w:top w:val="single" w:sz="4" w:space="0" w:color="auto"/>
              <w:left w:val="single" w:sz="12" w:space="0" w:color="auto"/>
              <w:bottom w:val="single" w:sz="4" w:space="0" w:color="auto"/>
              <w:right w:val="single" w:sz="4" w:space="0" w:color="auto"/>
            </w:tcBorders>
            <w:hideMark/>
          </w:tcPr>
          <w:p w14:paraId="74B198CD" w14:textId="77777777" w:rsidR="001B77BF" w:rsidRDefault="001B77BF">
            <w:pPr>
              <w:spacing w:after="0" w:line="240" w:lineRule="auto"/>
              <w:rPr>
                <w:rFonts w:ascii="Times New Roman" w:hAnsi="Times New Roman"/>
                <w:sz w:val="20"/>
                <w:szCs w:val="20"/>
              </w:rPr>
            </w:pPr>
            <w:r>
              <w:rPr>
                <w:rFonts w:ascii="Times New Roman" w:hAnsi="Times New Roman"/>
                <w:sz w:val="20"/>
                <w:szCs w:val="20"/>
              </w:rPr>
              <w:t>Praktikos užduočių įgyvendinimas praktikos vietose. Vertina praktikos vadovai praktikos vietose.</w:t>
            </w:r>
          </w:p>
        </w:tc>
        <w:tc>
          <w:tcPr>
            <w:tcW w:w="466" w:type="pct"/>
            <w:tcBorders>
              <w:top w:val="single" w:sz="4" w:space="0" w:color="auto"/>
              <w:left w:val="single" w:sz="4" w:space="0" w:color="auto"/>
              <w:bottom w:val="single" w:sz="4" w:space="0" w:color="auto"/>
              <w:right w:val="single" w:sz="4" w:space="0" w:color="auto"/>
            </w:tcBorders>
            <w:hideMark/>
          </w:tcPr>
          <w:p w14:paraId="5C3FF6D1" w14:textId="77777777" w:rsidR="001B77BF" w:rsidRDefault="001B77BF">
            <w:pPr>
              <w:spacing w:after="0" w:line="240" w:lineRule="auto"/>
              <w:jc w:val="both"/>
              <w:rPr>
                <w:rFonts w:ascii="Times New Roman" w:hAnsi="Times New Roman"/>
                <w:sz w:val="20"/>
                <w:szCs w:val="20"/>
              </w:rPr>
            </w:pPr>
            <w:r>
              <w:rPr>
                <w:rFonts w:ascii="Times New Roman" w:hAnsi="Times New Roman"/>
                <w:sz w:val="20"/>
                <w:szCs w:val="20"/>
              </w:rPr>
              <w:t>40</w:t>
            </w:r>
          </w:p>
        </w:tc>
        <w:tc>
          <w:tcPr>
            <w:tcW w:w="732" w:type="pct"/>
            <w:tcBorders>
              <w:top w:val="single" w:sz="4" w:space="0" w:color="auto"/>
              <w:left w:val="single" w:sz="4" w:space="0" w:color="auto"/>
              <w:bottom w:val="single" w:sz="4" w:space="0" w:color="auto"/>
              <w:right w:val="single" w:sz="4" w:space="0" w:color="auto"/>
            </w:tcBorders>
            <w:hideMark/>
          </w:tcPr>
          <w:p w14:paraId="1CECA3FE" w14:textId="77777777" w:rsidR="001B77BF" w:rsidRDefault="001B77BF">
            <w:pPr>
              <w:spacing w:after="0" w:line="240" w:lineRule="auto"/>
              <w:rPr>
                <w:rFonts w:ascii="Times New Roman" w:hAnsi="Times New Roman"/>
                <w:bCs/>
                <w:sz w:val="20"/>
                <w:szCs w:val="20"/>
              </w:rPr>
            </w:pPr>
            <w:r>
              <w:rPr>
                <w:rFonts w:ascii="Times New Roman" w:hAnsi="Times New Roman"/>
                <w:bCs/>
                <w:sz w:val="20"/>
                <w:szCs w:val="20"/>
              </w:rPr>
              <w:t>Praktikos metu</w:t>
            </w:r>
          </w:p>
        </w:tc>
        <w:tc>
          <w:tcPr>
            <w:tcW w:w="2267" w:type="pct"/>
            <w:tcBorders>
              <w:top w:val="single" w:sz="4" w:space="0" w:color="auto"/>
              <w:left w:val="single" w:sz="4" w:space="0" w:color="auto"/>
              <w:bottom w:val="single" w:sz="4" w:space="0" w:color="auto"/>
              <w:right w:val="single" w:sz="12" w:space="0" w:color="auto"/>
            </w:tcBorders>
            <w:hideMark/>
          </w:tcPr>
          <w:p w14:paraId="3D5C089D" w14:textId="1E0FC584" w:rsidR="001B77BF" w:rsidRDefault="001B77BF">
            <w:pPr>
              <w:spacing w:after="0" w:line="240" w:lineRule="auto"/>
              <w:jc w:val="both"/>
              <w:rPr>
                <w:rFonts w:ascii="Times New Roman" w:hAnsi="Times New Roman"/>
                <w:bCs/>
                <w:sz w:val="20"/>
                <w:szCs w:val="20"/>
              </w:rPr>
            </w:pPr>
            <w:r>
              <w:rPr>
                <w:rFonts w:ascii="Times New Roman" w:hAnsi="Times New Roman"/>
                <w:bCs/>
                <w:sz w:val="20"/>
                <w:szCs w:val="20"/>
              </w:rPr>
              <w:t xml:space="preserve">Praktikos vadovai 10 balų sistemoje įvertina praktikanto atliekamų užduočių kokybę pagal </w:t>
            </w:r>
            <w:r w:rsidR="00C809CD">
              <w:rPr>
                <w:rFonts w:ascii="Times New Roman" w:hAnsi="Times New Roman"/>
                <w:bCs/>
                <w:sz w:val="20"/>
                <w:szCs w:val="20"/>
              </w:rPr>
              <w:t xml:space="preserve">Sveikatos psichologijos profesinės praktikos </w:t>
            </w:r>
            <w:r>
              <w:rPr>
                <w:rFonts w:ascii="Times New Roman" w:hAnsi="Times New Roman"/>
                <w:bCs/>
                <w:sz w:val="20"/>
                <w:szCs w:val="20"/>
              </w:rPr>
              <w:t xml:space="preserve">įvertinimo </w:t>
            </w:r>
            <w:r w:rsidR="00065B28">
              <w:rPr>
                <w:rFonts w:ascii="Times New Roman" w:hAnsi="Times New Roman"/>
                <w:bCs/>
                <w:sz w:val="20"/>
                <w:szCs w:val="20"/>
              </w:rPr>
              <w:t>anketą</w:t>
            </w:r>
            <w:r>
              <w:rPr>
                <w:rFonts w:ascii="Times New Roman" w:hAnsi="Times New Roman"/>
                <w:bCs/>
                <w:sz w:val="20"/>
                <w:szCs w:val="20"/>
              </w:rPr>
              <w:t>, kurioje vertinamos praktikos metu atliktos užduotys</w:t>
            </w:r>
            <w:r w:rsidR="00065B28">
              <w:rPr>
                <w:rFonts w:ascii="Times New Roman" w:hAnsi="Times New Roman"/>
                <w:bCs/>
                <w:sz w:val="20"/>
                <w:szCs w:val="20"/>
              </w:rPr>
              <w:t xml:space="preserve"> (</w:t>
            </w:r>
            <w:hyperlink r:id="rId6" w:anchor="praktika" w:history="1">
              <w:r w:rsidR="00554B08" w:rsidRPr="003F64A6">
                <w:rPr>
                  <w:rStyle w:val="Hyperlink"/>
                  <w:rFonts w:ascii="Times New Roman" w:hAnsi="Times New Roman"/>
                  <w:bCs/>
                  <w:sz w:val="20"/>
                  <w:szCs w:val="20"/>
                </w:rPr>
                <w:t>https://www.fsf.vu.lt/studentams/magistranturos-studijos/sveikatos-psichologija#praktika</w:t>
              </w:r>
            </w:hyperlink>
            <w:r w:rsidR="00554B08">
              <w:rPr>
                <w:rFonts w:ascii="Times New Roman" w:hAnsi="Times New Roman"/>
                <w:bCs/>
                <w:sz w:val="20"/>
                <w:szCs w:val="20"/>
              </w:rPr>
              <w:t xml:space="preserve"> </w:t>
            </w:r>
          </w:p>
        </w:tc>
      </w:tr>
      <w:tr w:rsidR="00AB16BA" w14:paraId="4C0804BC" w14:textId="77777777" w:rsidTr="00065B28">
        <w:tc>
          <w:tcPr>
            <w:tcW w:w="1535" w:type="pct"/>
            <w:tcBorders>
              <w:top w:val="single" w:sz="4" w:space="0" w:color="auto"/>
              <w:left w:val="single" w:sz="12" w:space="0" w:color="auto"/>
              <w:bottom w:val="single" w:sz="4" w:space="0" w:color="auto"/>
              <w:right w:val="single" w:sz="4" w:space="0" w:color="auto"/>
            </w:tcBorders>
          </w:tcPr>
          <w:p w14:paraId="78FEF18B" w14:textId="526F1CD0" w:rsidR="00AB16BA" w:rsidRDefault="00AB16BA">
            <w:pPr>
              <w:spacing w:after="0" w:line="240" w:lineRule="auto"/>
              <w:rPr>
                <w:rFonts w:ascii="Times New Roman" w:hAnsi="Times New Roman"/>
                <w:sz w:val="20"/>
                <w:szCs w:val="20"/>
              </w:rPr>
            </w:pPr>
            <w:r>
              <w:rPr>
                <w:rFonts w:ascii="Times New Roman" w:hAnsi="Times New Roman"/>
                <w:sz w:val="20"/>
                <w:szCs w:val="20"/>
              </w:rPr>
              <w:t xml:space="preserve">Praktikos ataskaitos parengimas ir </w:t>
            </w:r>
            <w:r w:rsidR="005259B3">
              <w:rPr>
                <w:rFonts w:ascii="Times New Roman" w:hAnsi="Times New Roman"/>
                <w:sz w:val="20"/>
                <w:szCs w:val="20"/>
              </w:rPr>
              <w:t>atsiskaitymas už praktiką</w:t>
            </w:r>
          </w:p>
        </w:tc>
        <w:tc>
          <w:tcPr>
            <w:tcW w:w="466" w:type="pct"/>
            <w:tcBorders>
              <w:top w:val="single" w:sz="4" w:space="0" w:color="auto"/>
              <w:left w:val="single" w:sz="4" w:space="0" w:color="auto"/>
              <w:bottom w:val="single" w:sz="4" w:space="0" w:color="auto"/>
              <w:right w:val="single" w:sz="4" w:space="0" w:color="auto"/>
            </w:tcBorders>
          </w:tcPr>
          <w:p w14:paraId="67855568" w14:textId="7E5B7061" w:rsidR="00AB16BA" w:rsidRPr="00AB16BA" w:rsidRDefault="0021036F">
            <w:pPr>
              <w:spacing w:after="0" w:line="240" w:lineRule="auto"/>
              <w:jc w:val="both"/>
              <w:rPr>
                <w:rFonts w:ascii="Times New Roman" w:hAnsi="Times New Roman"/>
                <w:sz w:val="20"/>
                <w:szCs w:val="20"/>
                <w:lang w:val="en-US"/>
              </w:rPr>
            </w:pPr>
            <w:r>
              <w:rPr>
                <w:rFonts w:ascii="Times New Roman" w:hAnsi="Times New Roman"/>
                <w:sz w:val="20"/>
                <w:szCs w:val="20"/>
                <w:lang w:val="en-US"/>
              </w:rPr>
              <w:t>4</w:t>
            </w:r>
            <w:r w:rsidR="00AB16BA">
              <w:rPr>
                <w:rFonts w:ascii="Times New Roman" w:hAnsi="Times New Roman"/>
                <w:sz w:val="20"/>
                <w:szCs w:val="20"/>
                <w:lang w:val="en-US"/>
              </w:rPr>
              <w:t>0</w:t>
            </w:r>
          </w:p>
        </w:tc>
        <w:tc>
          <w:tcPr>
            <w:tcW w:w="732" w:type="pct"/>
            <w:tcBorders>
              <w:top w:val="single" w:sz="4" w:space="0" w:color="auto"/>
              <w:left w:val="single" w:sz="4" w:space="0" w:color="auto"/>
              <w:bottom w:val="single" w:sz="4" w:space="0" w:color="auto"/>
              <w:right w:val="single" w:sz="4" w:space="0" w:color="auto"/>
            </w:tcBorders>
          </w:tcPr>
          <w:p w14:paraId="012A76FD" w14:textId="0232783B" w:rsidR="00AB16BA" w:rsidRDefault="00065B28">
            <w:pPr>
              <w:spacing w:after="0" w:line="240" w:lineRule="auto"/>
              <w:rPr>
                <w:rFonts w:ascii="Times New Roman" w:hAnsi="Times New Roman"/>
                <w:bCs/>
                <w:sz w:val="20"/>
                <w:szCs w:val="20"/>
              </w:rPr>
            </w:pPr>
            <w:r>
              <w:rPr>
                <w:rFonts w:ascii="Times New Roman" w:hAnsi="Times New Roman"/>
                <w:bCs/>
                <w:sz w:val="20"/>
                <w:szCs w:val="20"/>
              </w:rPr>
              <w:t>Savaitė po praktikos pabaigos</w:t>
            </w:r>
          </w:p>
        </w:tc>
        <w:tc>
          <w:tcPr>
            <w:tcW w:w="2267" w:type="pct"/>
            <w:tcBorders>
              <w:top w:val="single" w:sz="4" w:space="0" w:color="auto"/>
              <w:left w:val="single" w:sz="4" w:space="0" w:color="auto"/>
              <w:bottom w:val="single" w:sz="4" w:space="0" w:color="auto"/>
              <w:right w:val="single" w:sz="12" w:space="0" w:color="auto"/>
            </w:tcBorders>
          </w:tcPr>
          <w:p w14:paraId="0CBE8AAD" w14:textId="77777777" w:rsidR="005259B3" w:rsidRDefault="00065B28">
            <w:pPr>
              <w:spacing w:after="0" w:line="240" w:lineRule="auto"/>
              <w:jc w:val="both"/>
              <w:rPr>
                <w:rFonts w:ascii="Times New Roman" w:hAnsi="Times New Roman"/>
                <w:bCs/>
                <w:sz w:val="20"/>
                <w:szCs w:val="20"/>
              </w:rPr>
            </w:pPr>
            <w:r>
              <w:rPr>
                <w:rFonts w:ascii="Times New Roman" w:hAnsi="Times New Roman"/>
                <w:bCs/>
                <w:sz w:val="20"/>
                <w:szCs w:val="20"/>
              </w:rPr>
              <w:t>Įvertinama studento pateikta praktikos ataskaita, parengta  remiantis Sveikatos psichologijos profesinės praktikos programa</w:t>
            </w:r>
            <w:r w:rsidR="005259B3">
              <w:rPr>
                <w:rFonts w:ascii="Times New Roman" w:hAnsi="Times New Roman"/>
                <w:bCs/>
                <w:sz w:val="20"/>
                <w:szCs w:val="20"/>
              </w:rPr>
              <w:t xml:space="preserve"> bei ataskaitos </w:t>
            </w:r>
            <w:r w:rsidR="005259B3">
              <w:rPr>
                <w:rFonts w:ascii="Times New Roman" w:hAnsi="Times New Roman"/>
                <w:bCs/>
                <w:sz w:val="20"/>
                <w:szCs w:val="20"/>
              </w:rPr>
              <w:lastRenderedPageBreak/>
              <w:t xml:space="preserve">rengimo forma </w:t>
            </w:r>
            <w:r>
              <w:rPr>
                <w:rFonts w:ascii="Times New Roman" w:hAnsi="Times New Roman"/>
                <w:bCs/>
                <w:sz w:val="20"/>
                <w:szCs w:val="20"/>
              </w:rPr>
              <w:t xml:space="preserve"> (</w:t>
            </w:r>
            <w:hyperlink r:id="rId7" w:anchor="praktika" w:history="1">
              <w:r w:rsidRPr="00896174">
                <w:rPr>
                  <w:rStyle w:val="Hyperlink"/>
                  <w:rFonts w:ascii="Times New Roman" w:hAnsi="Times New Roman"/>
                  <w:bCs/>
                  <w:sz w:val="20"/>
                  <w:szCs w:val="20"/>
                </w:rPr>
                <w:t>https://www.fsf.vu.lt/studentams/magistranturos-studijos/sveikatos-psichologija#praktika</w:t>
              </w:r>
            </w:hyperlink>
            <w:r>
              <w:rPr>
                <w:rFonts w:ascii="Times New Roman" w:hAnsi="Times New Roman"/>
                <w:bCs/>
                <w:sz w:val="20"/>
                <w:szCs w:val="20"/>
              </w:rPr>
              <w:t xml:space="preserve">  bei jos pristatymas-gynimas</w:t>
            </w:r>
            <w:r w:rsidR="005259B3">
              <w:rPr>
                <w:rFonts w:ascii="Times New Roman" w:hAnsi="Times New Roman"/>
                <w:bCs/>
                <w:sz w:val="20"/>
                <w:szCs w:val="20"/>
              </w:rPr>
              <w:t xml:space="preserve">. </w:t>
            </w:r>
            <w:r>
              <w:rPr>
                <w:rFonts w:ascii="Times New Roman" w:hAnsi="Times New Roman"/>
                <w:bCs/>
                <w:sz w:val="20"/>
                <w:szCs w:val="20"/>
              </w:rPr>
              <w:t>Vertinama  10 balų sistemoje.</w:t>
            </w:r>
          </w:p>
          <w:p w14:paraId="55237338" w14:textId="3C5FF665" w:rsidR="00AB16BA" w:rsidRPr="00065B28" w:rsidRDefault="005259B3">
            <w:pPr>
              <w:spacing w:after="0" w:line="240" w:lineRule="auto"/>
              <w:jc w:val="both"/>
              <w:rPr>
                <w:rFonts w:ascii="Times New Roman" w:hAnsi="Times New Roman"/>
                <w:bCs/>
                <w:sz w:val="20"/>
                <w:szCs w:val="20"/>
                <w:lang w:val="en-US"/>
              </w:rPr>
            </w:pPr>
            <w:r>
              <w:rPr>
                <w:rFonts w:ascii="Times New Roman" w:hAnsi="Times New Roman"/>
                <w:bCs/>
                <w:sz w:val="20"/>
                <w:szCs w:val="20"/>
              </w:rPr>
              <w:t xml:space="preserve">Vertina VU praktikos vadovas. </w:t>
            </w:r>
            <w:r w:rsidR="00065B28">
              <w:rPr>
                <w:rFonts w:ascii="Times New Roman" w:hAnsi="Times New Roman"/>
                <w:bCs/>
                <w:sz w:val="20"/>
                <w:szCs w:val="20"/>
              </w:rPr>
              <w:t xml:space="preserve"> </w:t>
            </w:r>
          </w:p>
        </w:tc>
      </w:tr>
      <w:tr w:rsidR="0021036F" w14:paraId="3345E209" w14:textId="77777777" w:rsidTr="00065B28">
        <w:tc>
          <w:tcPr>
            <w:tcW w:w="1535" w:type="pct"/>
            <w:tcBorders>
              <w:top w:val="single" w:sz="4" w:space="0" w:color="auto"/>
              <w:left w:val="single" w:sz="12" w:space="0" w:color="auto"/>
              <w:bottom w:val="single" w:sz="4" w:space="0" w:color="auto"/>
              <w:right w:val="single" w:sz="4" w:space="0" w:color="auto"/>
            </w:tcBorders>
          </w:tcPr>
          <w:p w14:paraId="4D87731F" w14:textId="62F20738" w:rsidR="0021036F" w:rsidRDefault="0021036F">
            <w:pPr>
              <w:spacing w:after="0" w:line="240" w:lineRule="auto"/>
              <w:rPr>
                <w:rFonts w:ascii="Times New Roman" w:hAnsi="Times New Roman"/>
                <w:sz w:val="20"/>
                <w:szCs w:val="20"/>
              </w:rPr>
            </w:pPr>
            <w:r>
              <w:rPr>
                <w:rFonts w:ascii="Times New Roman" w:hAnsi="Times New Roman"/>
                <w:sz w:val="20"/>
                <w:szCs w:val="20"/>
              </w:rPr>
              <w:lastRenderedPageBreak/>
              <w:t>Aktyvus dalyvavimas atvejų analizės (įvertinimo bei konsultavimo) grupėse</w:t>
            </w:r>
            <w:r w:rsidR="005259B3">
              <w:rPr>
                <w:rFonts w:ascii="Times New Roman" w:hAnsi="Times New Roman"/>
                <w:sz w:val="20"/>
                <w:szCs w:val="20"/>
              </w:rPr>
              <w:t xml:space="preserve">, individualiose konsultacijose </w:t>
            </w:r>
            <w:r>
              <w:rPr>
                <w:rFonts w:ascii="Times New Roman" w:hAnsi="Times New Roman"/>
                <w:sz w:val="20"/>
                <w:szCs w:val="20"/>
              </w:rPr>
              <w:t xml:space="preserve"> bei praktiniuose </w:t>
            </w:r>
            <w:proofErr w:type="spellStart"/>
            <w:r>
              <w:rPr>
                <w:rFonts w:ascii="Times New Roman" w:hAnsi="Times New Roman"/>
                <w:sz w:val="20"/>
                <w:szCs w:val="20"/>
              </w:rPr>
              <w:t>užsiėmimuose</w:t>
            </w:r>
            <w:proofErr w:type="spellEnd"/>
            <w:r w:rsidR="005259B3">
              <w:rPr>
                <w:rFonts w:ascii="Times New Roman" w:hAnsi="Times New Roman"/>
                <w:sz w:val="20"/>
                <w:szCs w:val="20"/>
              </w:rPr>
              <w:t xml:space="preserve"> (paskaitose, seminaruose) </w:t>
            </w:r>
            <w:r>
              <w:rPr>
                <w:rFonts w:ascii="Times New Roman" w:hAnsi="Times New Roman"/>
                <w:sz w:val="20"/>
                <w:szCs w:val="20"/>
              </w:rPr>
              <w:t xml:space="preserve"> VU</w:t>
            </w:r>
          </w:p>
        </w:tc>
        <w:tc>
          <w:tcPr>
            <w:tcW w:w="466" w:type="pct"/>
            <w:tcBorders>
              <w:top w:val="single" w:sz="4" w:space="0" w:color="auto"/>
              <w:left w:val="single" w:sz="4" w:space="0" w:color="auto"/>
              <w:bottom w:val="single" w:sz="4" w:space="0" w:color="auto"/>
              <w:right w:val="single" w:sz="4" w:space="0" w:color="auto"/>
            </w:tcBorders>
          </w:tcPr>
          <w:p w14:paraId="60584EF1" w14:textId="502F09F9" w:rsidR="0021036F" w:rsidRDefault="0021036F">
            <w:pPr>
              <w:spacing w:after="0" w:line="240" w:lineRule="auto"/>
              <w:jc w:val="both"/>
              <w:rPr>
                <w:rFonts w:ascii="Times New Roman" w:hAnsi="Times New Roman"/>
                <w:sz w:val="20"/>
                <w:szCs w:val="20"/>
                <w:lang w:val="en-US"/>
              </w:rPr>
            </w:pPr>
            <w:r>
              <w:rPr>
                <w:rFonts w:ascii="Times New Roman" w:hAnsi="Times New Roman"/>
                <w:sz w:val="20"/>
                <w:szCs w:val="20"/>
                <w:lang w:val="en-US"/>
              </w:rPr>
              <w:t>20</w:t>
            </w:r>
          </w:p>
        </w:tc>
        <w:tc>
          <w:tcPr>
            <w:tcW w:w="732" w:type="pct"/>
            <w:tcBorders>
              <w:top w:val="single" w:sz="4" w:space="0" w:color="auto"/>
              <w:left w:val="single" w:sz="4" w:space="0" w:color="auto"/>
              <w:bottom w:val="single" w:sz="4" w:space="0" w:color="auto"/>
              <w:right w:val="single" w:sz="4" w:space="0" w:color="auto"/>
            </w:tcBorders>
          </w:tcPr>
          <w:p w14:paraId="36D955DC" w14:textId="2068478A" w:rsidR="0021036F" w:rsidRDefault="0021036F">
            <w:pPr>
              <w:spacing w:after="0" w:line="240" w:lineRule="auto"/>
              <w:rPr>
                <w:rFonts w:ascii="Times New Roman" w:hAnsi="Times New Roman"/>
                <w:bCs/>
                <w:sz w:val="20"/>
                <w:szCs w:val="20"/>
              </w:rPr>
            </w:pPr>
            <w:r>
              <w:rPr>
                <w:rFonts w:ascii="Times New Roman" w:hAnsi="Times New Roman"/>
                <w:bCs/>
                <w:sz w:val="20"/>
                <w:szCs w:val="20"/>
              </w:rPr>
              <w:t>Praktikos metu</w:t>
            </w:r>
          </w:p>
        </w:tc>
        <w:tc>
          <w:tcPr>
            <w:tcW w:w="2267" w:type="pct"/>
            <w:tcBorders>
              <w:top w:val="single" w:sz="4" w:space="0" w:color="auto"/>
              <w:left w:val="single" w:sz="4" w:space="0" w:color="auto"/>
              <w:bottom w:val="single" w:sz="4" w:space="0" w:color="auto"/>
              <w:right w:val="single" w:sz="12" w:space="0" w:color="auto"/>
            </w:tcBorders>
          </w:tcPr>
          <w:p w14:paraId="4ABF9863" w14:textId="77777777" w:rsidR="0021036F" w:rsidRDefault="0021036F">
            <w:pPr>
              <w:spacing w:after="0" w:line="240" w:lineRule="auto"/>
              <w:jc w:val="both"/>
              <w:rPr>
                <w:rFonts w:ascii="Times New Roman" w:hAnsi="Times New Roman"/>
                <w:bCs/>
                <w:sz w:val="20"/>
                <w:szCs w:val="20"/>
              </w:rPr>
            </w:pPr>
          </w:p>
        </w:tc>
      </w:tr>
      <w:tr w:rsidR="00065B28" w14:paraId="1772AD2B" w14:textId="77777777" w:rsidTr="001B77BF">
        <w:tc>
          <w:tcPr>
            <w:tcW w:w="1535" w:type="pct"/>
            <w:tcBorders>
              <w:top w:val="single" w:sz="4" w:space="0" w:color="auto"/>
              <w:left w:val="single" w:sz="12" w:space="0" w:color="auto"/>
              <w:bottom w:val="single" w:sz="12" w:space="0" w:color="auto"/>
              <w:right w:val="single" w:sz="4" w:space="0" w:color="auto"/>
            </w:tcBorders>
          </w:tcPr>
          <w:p w14:paraId="56F982C3" w14:textId="5D1BAB7A" w:rsidR="00065B28" w:rsidRDefault="00065B28">
            <w:pPr>
              <w:spacing w:after="0" w:line="240" w:lineRule="auto"/>
              <w:rPr>
                <w:rFonts w:ascii="Times New Roman" w:hAnsi="Times New Roman"/>
                <w:sz w:val="20"/>
                <w:szCs w:val="20"/>
              </w:rPr>
            </w:pPr>
            <w:r>
              <w:rPr>
                <w:rFonts w:ascii="Times New Roman" w:hAnsi="Times New Roman"/>
                <w:sz w:val="20"/>
                <w:szCs w:val="20"/>
              </w:rPr>
              <w:t xml:space="preserve">Galutinis suminis </w:t>
            </w:r>
            <w:r w:rsidR="005259B3">
              <w:rPr>
                <w:rFonts w:ascii="Times New Roman" w:hAnsi="Times New Roman"/>
                <w:sz w:val="20"/>
                <w:szCs w:val="20"/>
              </w:rPr>
              <w:t xml:space="preserve">profesinės praktikos </w:t>
            </w:r>
            <w:r>
              <w:rPr>
                <w:rFonts w:ascii="Times New Roman" w:hAnsi="Times New Roman"/>
                <w:sz w:val="20"/>
                <w:szCs w:val="20"/>
              </w:rPr>
              <w:t xml:space="preserve">įvertinimas </w:t>
            </w:r>
          </w:p>
        </w:tc>
        <w:tc>
          <w:tcPr>
            <w:tcW w:w="466" w:type="pct"/>
            <w:tcBorders>
              <w:top w:val="single" w:sz="4" w:space="0" w:color="auto"/>
              <w:left w:val="single" w:sz="4" w:space="0" w:color="auto"/>
              <w:bottom w:val="single" w:sz="12" w:space="0" w:color="auto"/>
              <w:right w:val="single" w:sz="4" w:space="0" w:color="auto"/>
            </w:tcBorders>
          </w:tcPr>
          <w:p w14:paraId="3D1A608A" w14:textId="77777777" w:rsidR="00065B28" w:rsidRDefault="00065B28">
            <w:pPr>
              <w:spacing w:after="0" w:line="240" w:lineRule="auto"/>
              <w:jc w:val="both"/>
              <w:rPr>
                <w:rFonts w:ascii="Times New Roman" w:hAnsi="Times New Roman"/>
                <w:sz w:val="20"/>
                <w:szCs w:val="20"/>
                <w:lang w:val="en-US"/>
              </w:rPr>
            </w:pPr>
          </w:p>
        </w:tc>
        <w:tc>
          <w:tcPr>
            <w:tcW w:w="732" w:type="pct"/>
            <w:tcBorders>
              <w:top w:val="single" w:sz="4" w:space="0" w:color="auto"/>
              <w:left w:val="single" w:sz="4" w:space="0" w:color="auto"/>
              <w:bottom w:val="single" w:sz="12" w:space="0" w:color="auto"/>
              <w:right w:val="single" w:sz="4" w:space="0" w:color="auto"/>
            </w:tcBorders>
          </w:tcPr>
          <w:p w14:paraId="37F6559D" w14:textId="77777777" w:rsidR="00065B28" w:rsidRDefault="00065B28">
            <w:pPr>
              <w:spacing w:after="0" w:line="240" w:lineRule="auto"/>
              <w:rPr>
                <w:rFonts w:ascii="Times New Roman" w:hAnsi="Times New Roman"/>
                <w:bCs/>
                <w:sz w:val="20"/>
                <w:szCs w:val="20"/>
              </w:rPr>
            </w:pPr>
          </w:p>
        </w:tc>
        <w:tc>
          <w:tcPr>
            <w:tcW w:w="2267" w:type="pct"/>
            <w:tcBorders>
              <w:top w:val="single" w:sz="4" w:space="0" w:color="auto"/>
              <w:left w:val="single" w:sz="4" w:space="0" w:color="auto"/>
              <w:bottom w:val="single" w:sz="12" w:space="0" w:color="auto"/>
              <w:right w:val="single" w:sz="12" w:space="0" w:color="auto"/>
            </w:tcBorders>
          </w:tcPr>
          <w:p w14:paraId="003F4CD1" w14:textId="688368BE" w:rsidR="00065B28" w:rsidRPr="005259B3" w:rsidRDefault="005259B3">
            <w:pPr>
              <w:spacing w:after="0" w:line="240" w:lineRule="auto"/>
              <w:jc w:val="both"/>
              <w:rPr>
                <w:rFonts w:ascii="Times New Roman" w:hAnsi="Times New Roman"/>
                <w:bCs/>
                <w:sz w:val="20"/>
                <w:szCs w:val="20"/>
              </w:rPr>
            </w:pPr>
            <w:r w:rsidRPr="005259B3">
              <w:rPr>
                <w:rFonts w:ascii="Times New Roman" w:hAnsi="Times New Roman"/>
                <w:color w:val="000000"/>
                <w:sz w:val="20"/>
                <w:szCs w:val="20"/>
              </w:rPr>
              <w:t xml:space="preserve">VU praktikos vadovas, susipažinęs su ataskaita, įvertina studento atliktą praktiką, atsižvelgdamas į institucijos praktikos vadovo įvertinimą, profesinės praktikos ataskaitą, studento dalyvavimą praktikos </w:t>
            </w:r>
            <w:proofErr w:type="spellStart"/>
            <w:r w:rsidRPr="005259B3">
              <w:rPr>
                <w:rFonts w:ascii="Times New Roman" w:hAnsi="Times New Roman"/>
                <w:color w:val="000000"/>
                <w:sz w:val="20"/>
                <w:szCs w:val="20"/>
              </w:rPr>
              <w:t>aptarimuose</w:t>
            </w:r>
            <w:proofErr w:type="spellEnd"/>
            <w:r w:rsidRPr="005259B3">
              <w:rPr>
                <w:rFonts w:ascii="Times New Roman" w:hAnsi="Times New Roman"/>
                <w:color w:val="000000"/>
                <w:sz w:val="20"/>
                <w:szCs w:val="20"/>
              </w:rPr>
              <w:t xml:space="preserve"> (</w:t>
            </w:r>
            <w:proofErr w:type="spellStart"/>
            <w:r w:rsidRPr="005259B3">
              <w:rPr>
                <w:rFonts w:ascii="Times New Roman" w:hAnsi="Times New Roman"/>
                <w:color w:val="000000"/>
                <w:sz w:val="20"/>
                <w:szCs w:val="20"/>
              </w:rPr>
              <w:t>supervizijose</w:t>
            </w:r>
            <w:proofErr w:type="spellEnd"/>
            <w:r w:rsidRPr="005259B3">
              <w:rPr>
                <w:rFonts w:ascii="Times New Roman" w:hAnsi="Times New Roman"/>
                <w:color w:val="000000"/>
                <w:sz w:val="20"/>
                <w:szCs w:val="20"/>
              </w:rPr>
              <w:t>) su praktikos vadovu VU bei aktyvumą VU organizuotų paskaitų, seminarų metu.</w:t>
            </w:r>
          </w:p>
        </w:tc>
      </w:tr>
    </w:tbl>
    <w:p w14:paraId="30210FE9" w14:textId="77777777" w:rsidR="00F36A61" w:rsidRDefault="00F36A61" w:rsidP="002C2E43">
      <w:pPr>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493"/>
        <w:gridCol w:w="759"/>
        <w:gridCol w:w="2650"/>
        <w:gridCol w:w="1105"/>
        <w:gridCol w:w="3601"/>
      </w:tblGrid>
      <w:tr w:rsidR="0021036F" w14:paraId="13CC9F84" w14:textId="77777777" w:rsidTr="0021036F">
        <w:trPr>
          <w:cantSplit/>
          <w:trHeight w:val="951"/>
        </w:trPr>
        <w:tc>
          <w:tcPr>
            <w:tcW w:w="777" w:type="pct"/>
            <w:tcBorders>
              <w:top w:val="single" w:sz="12" w:space="0" w:color="auto"/>
              <w:left w:val="single" w:sz="12" w:space="0" w:color="auto"/>
              <w:bottom w:val="single" w:sz="4" w:space="0" w:color="auto"/>
              <w:right w:val="single" w:sz="4" w:space="0" w:color="auto"/>
            </w:tcBorders>
            <w:shd w:val="clear" w:color="auto" w:fill="D9D9D9"/>
            <w:vAlign w:val="center"/>
            <w:hideMark/>
          </w:tcPr>
          <w:p w14:paraId="7F6C1AC8"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
                <w:bCs/>
                <w:sz w:val="20"/>
                <w:szCs w:val="20"/>
              </w:rPr>
              <w:t>Autorius</w:t>
            </w:r>
          </w:p>
        </w:tc>
        <w:tc>
          <w:tcPr>
            <w:tcW w:w="395" w:type="pct"/>
            <w:tcBorders>
              <w:top w:val="single" w:sz="12" w:space="0" w:color="auto"/>
              <w:left w:val="single" w:sz="4" w:space="0" w:color="auto"/>
              <w:bottom w:val="single" w:sz="4" w:space="0" w:color="auto"/>
              <w:right w:val="single" w:sz="4" w:space="0" w:color="auto"/>
            </w:tcBorders>
            <w:shd w:val="clear" w:color="auto" w:fill="D9D9D9"/>
            <w:vAlign w:val="center"/>
            <w:hideMark/>
          </w:tcPr>
          <w:p w14:paraId="714C733F"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
                <w:bCs/>
                <w:sz w:val="20"/>
                <w:szCs w:val="20"/>
              </w:rPr>
              <w:t>Leidimo metai</w:t>
            </w:r>
          </w:p>
        </w:tc>
        <w:tc>
          <w:tcPr>
            <w:tcW w:w="1379" w:type="pct"/>
            <w:tcBorders>
              <w:top w:val="single" w:sz="12" w:space="0" w:color="auto"/>
              <w:left w:val="single" w:sz="4" w:space="0" w:color="auto"/>
              <w:bottom w:val="single" w:sz="4" w:space="0" w:color="auto"/>
              <w:right w:val="single" w:sz="4" w:space="0" w:color="auto"/>
            </w:tcBorders>
            <w:shd w:val="clear" w:color="auto" w:fill="D9D9D9"/>
            <w:vAlign w:val="center"/>
            <w:hideMark/>
          </w:tcPr>
          <w:p w14:paraId="1CEE3D30"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
                <w:sz w:val="20"/>
                <w:szCs w:val="20"/>
              </w:rPr>
              <w:t>Pavadinimas</w:t>
            </w:r>
          </w:p>
        </w:tc>
        <w:tc>
          <w:tcPr>
            <w:tcW w:w="575" w:type="pct"/>
            <w:tcBorders>
              <w:top w:val="single" w:sz="12" w:space="0" w:color="auto"/>
              <w:left w:val="single" w:sz="4" w:space="0" w:color="auto"/>
              <w:bottom w:val="single" w:sz="4" w:space="0" w:color="auto"/>
              <w:right w:val="single" w:sz="4" w:space="0" w:color="auto"/>
            </w:tcBorders>
            <w:shd w:val="clear" w:color="auto" w:fill="D9D9D9"/>
            <w:vAlign w:val="center"/>
            <w:hideMark/>
          </w:tcPr>
          <w:p w14:paraId="7AAE134E"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
                <w:sz w:val="20"/>
                <w:szCs w:val="20"/>
              </w:rPr>
              <w:t>Periodinio leidinio Nr. ar leidinio tomas</w:t>
            </w:r>
          </w:p>
        </w:tc>
        <w:tc>
          <w:tcPr>
            <w:tcW w:w="1873" w:type="pct"/>
            <w:tcBorders>
              <w:top w:val="single" w:sz="12" w:space="0" w:color="auto"/>
              <w:left w:val="single" w:sz="4" w:space="0" w:color="auto"/>
              <w:bottom w:val="single" w:sz="4" w:space="0" w:color="auto"/>
              <w:right w:val="single" w:sz="12" w:space="0" w:color="auto"/>
            </w:tcBorders>
            <w:shd w:val="clear" w:color="auto" w:fill="D9D9D9"/>
            <w:vAlign w:val="center"/>
            <w:hideMark/>
          </w:tcPr>
          <w:p w14:paraId="0327925F" w14:textId="77777777" w:rsidR="00F36A61" w:rsidRDefault="00F36A61" w:rsidP="003B1CAE">
            <w:pPr>
              <w:spacing w:after="0" w:line="240" w:lineRule="auto"/>
              <w:outlineLvl w:val="3"/>
              <w:rPr>
                <w:rFonts w:ascii="Times New Roman" w:hAnsi="Times New Roman"/>
                <w:b/>
                <w:bCs/>
                <w:sz w:val="20"/>
                <w:szCs w:val="20"/>
              </w:rPr>
            </w:pPr>
            <w:r>
              <w:rPr>
                <w:rFonts w:ascii="Times New Roman" w:hAnsi="Times New Roman"/>
                <w:b/>
                <w:bCs/>
                <w:sz w:val="20"/>
                <w:szCs w:val="20"/>
              </w:rPr>
              <w:t xml:space="preserve">Leidimo vieta ir leidykla </w:t>
            </w:r>
          </w:p>
          <w:p w14:paraId="202703E1"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
                <w:bCs/>
                <w:sz w:val="20"/>
                <w:szCs w:val="20"/>
              </w:rPr>
              <w:t>ar internetinė nuoroda</w:t>
            </w:r>
          </w:p>
        </w:tc>
      </w:tr>
      <w:tr w:rsidR="00F36A61" w14:paraId="0890989B" w14:textId="77777777" w:rsidTr="0021036F">
        <w:tc>
          <w:tcPr>
            <w:tcW w:w="5000" w:type="pct"/>
            <w:gridSpan w:val="5"/>
            <w:tcBorders>
              <w:top w:val="single" w:sz="4" w:space="0" w:color="auto"/>
              <w:left w:val="single" w:sz="12" w:space="0" w:color="auto"/>
              <w:bottom w:val="single" w:sz="4" w:space="0" w:color="auto"/>
              <w:right w:val="single" w:sz="12" w:space="0" w:color="auto"/>
            </w:tcBorders>
            <w:shd w:val="clear" w:color="auto" w:fill="D9D9D9"/>
            <w:vAlign w:val="center"/>
            <w:hideMark/>
          </w:tcPr>
          <w:p w14:paraId="2C104E17"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
                <w:bCs/>
                <w:sz w:val="20"/>
                <w:szCs w:val="20"/>
              </w:rPr>
              <w:t>Privalomoji literatūra</w:t>
            </w:r>
          </w:p>
        </w:tc>
      </w:tr>
      <w:tr w:rsidR="0021036F" w14:paraId="4304735A" w14:textId="77777777" w:rsidTr="0021036F">
        <w:tc>
          <w:tcPr>
            <w:tcW w:w="777" w:type="pct"/>
            <w:tcBorders>
              <w:top w:val="single" w:sz="4" w:space="0" w:color="auto"/>
              <w:left w:val="single" w:sz="12" w:space="0" w:color="auto"/>
              <w:bottom w:val="single" w:sz="4" w:space="0" w:color="auto"/>
              <w:right w:val="single" w:sz="4" w:space="0" w:color="auto"/>
            </w:tcBorders>
            <w:vAlign w:val="center"/>
            <w:hideMark/>
          </w:tcPr>
          <w:p w14:paraId="2E3B3A64"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sz w:val="20"/>
                <w:szCs w:val="20"/>
              </w:rPr>
              <w:t>1.Lietuvos Respublikos Sveikatos apsaugos ministerija</w:t>
            </w:r>
          </w:p>
        </w:tc>
        <w:tc>
          <w:tcPr>
            <w:tcW w:w="395" w:type="pct"/>
            <w:tcBorders>
              <w:top w:val="single" w:sz="4" w:space="0" w:color="auto"/>
              <w:left w:val="single" w:sz="4" w:space="0" w:color="auto"/>
              <w:bottom w:val="single" w:sz="4" w:space="0" w:color="auto"/>
              <w:right w:val="single" w:sz="4" w:space="0" w:color="auto"/>
            </w:tcBorders>
            <w:vAlign w:val="center"/>
          </w:tcPr>
          <w:p w14:paraId="313BDE21" w14:textId="77777777" w:rsidR="00F36A61" w:rsidRDefault="00F36A61" w:rsidP="003B1CAE">
            <w:pPr>
              <w:spacing w:after="0" w:line="240" w:lineRule="auto"/>
              <w:outlineLvl w:val="3"/>
              <w:rPr>
                <w:rFonts w:ascii="Times New Roman" w:hAnsi="Times New Roman"/>
                <w:bCs/>
                <w:sz w:val="20"/>
                <w:szCs w:val="20"/>
              </w:rPr>
            </w:pPr>
          </w:p>
        </w:tc>
        <w:tc>
          <w:tcPr>
            <w:tcW w:w="1379" w:type="pct"/>
            <w:tcBorders>
              <w:top w:val="single" w:sz="4" w:space="0" w:color="auto"/>
              <w:left w:val="single" w:sz="4" w:space="0" w:color="auto"/>
              <w:bottom w:val="single" w:sz="4" w:space="0" w:color="auto"/>
              <w:right w:val="single" w:sz="4" w:space="0" w:color="auto"/>
            </w:tcBorders>
            <w:vAlign w:val="center"/>
            <w:hideMark/>
          </w:tcPr>
          <w:p w14:paraId="60C55C9F"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sz w:val="20"/>
                <w:szCs w:val="20"/>
              </w:rPr>
              <w:t xml:space="preserve">Oficiali Sveikatos apsaugos ministerijos  svetainė. </w:t>
            </w:r>
          </w:p>
          <w:p w14:paraId="0E7F284A"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sz w:val="20"/>
                <w:szCs w:val="20"/>
              </w:rPr>
              <w:t xml:space="preserve">Sveikatos priežiūros įstaigų, kuriose atliekamos praktikos,  svetainės. </w:t>
            </w:r>
          </w:p>
        </w:tc>
        <w:tc>
          <w:tcPr>
            <w:tcW w:w="575" w:type="pct"/>
            <w:tcBorders>
              <w:top w:val="single" w:sz="4" w:space="0" w:color="auto"/>
              <w:left w:val="single" w:sz="4" w:space="0" w:color="auto"/>
              <w:bottom w:val="single" w:sz="4" w:space="0" w:color="auto"/>
              <w:right w:val="single" w:sz="4" w:space="0" w:color="auto"/>
            </w:tcBorders>
            <w:vAlign w:val="center"/>
          </w:tcPr>
          <w:p w14:paraId="3F396145"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vAlign w:val="center"/>
            <w:hideMark/>
          </w:tcPr>
          <w:p w14:paraId="17556B5C" w14:textId="77777777" w:rsidR="00F36A61" w:rsidRDefault="000B3739" w:rsidP="003B1CAE">
            <w:pPr>
              <w:spacing w:after="0" w:line="240" w:lineRule="auto"/>
              <w:outlineLvl w:val="3"/>
              <w:rPr>
                <w:rFonts w:ascii="Times New Roman" w:hAnsi="Times New Roman"/>
                <w:sz w:val="20"/>
                <w:szCs w:val="20"/>
              </w:rPr>
            </w:pPr>
            <w:hyperlink r:id="rId8" w:history="1">
              <w:r w:rsidR="00F36A61">
                <w:rPr>
                  <w:rStyle w:val="Hyperlink"/>
                  <w:rFonts w:ascii="Times New Roman" w:hAnsi="Times New Roman"/>
                  <w:sz w:val="20"/>
                  <w:szCs w:val="20"/>
                </w:rPr>
                <w:t>http://www.sam.lt/index.php?3211373469</w:t>
              </w:r>
            </w:hyperlink>
            <w:r w:rsidR="00F36A61">
              <w:rPr>
                <w:rFonts w:ascii="Times New Roman" w:hAnsi="Times New Roman"/>
                <w:sz w:val="20"/>
                <w:szCs w:val="20"/>
              </w:rPr>
              <w:t xml:space="preserve"> </w:t>
            </w:r>
          </w:p>
        </w:tc>
      </w:tr>
      <w:tr w:rsidR="0021036F" w14:paraId="44C7D20D" w14:textId="77777777" w:rsidTr="0021036F">
        <w:tc>
          <w:tcPr>
            <w:tcW w:w="777" w:type="pct"/>
            <w:tcBorders>
              <w:top w:val="single" w:sz="4" w:space="0" w:color="auto"/>
              <w:left w:val="single" w:sz="12" w:space="0" w:color="auto"/>
              <w:bottom w:val="single" w:sz="4" w:space="0" w:color="auto"/>
              <w:right w:val="single" w:sz="4" w:space="0" w:color="auto"/>
            </w:tcBorders>
            <w:hideMark/>
          </w:tcPr>
          <w:p w14:paraId="1CCA0FC0"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 xml:space="preserve">2. </w:t>
            </w:r>
            <w:proofErr w:type="spellStart"/>
            <w:r>
              <w:rPr>
                <w:rFonts w:ascii="Times New Roman" w:hAnsi="Times New Roman"/>
                <w:bCs/>
                <w:sz w:val="20"/>
                <w:szCs w:val="20"/>
              </w:rPr>
              <w:t>M.Balaišis</w:t>
            </w:r>
            <w:proofErr w:type="spellEnd"/>
            <w:r>
              <w:rPr>
                <w:rFonts w:ascii="Times New Roman" w:hAnsi="Times New Roman"/>
                <w:bCs/>
                <w:sz w:val="20"/>
                <w:szCs w:val="20"/>
              </w:rPr>
              <w:t xml:space="preserve">, </w:t>
            </w:r>
            <w:proofErr w:type="spellStart"/>
            <w:r>
              <w:rPr>
                <w:rFonts w:ascii="Times New Roman" w:hAnsi="Times New Roman"/>
                <w:bCs/>
                <w:sz w:val="20"/>
                <w:szCs w:val="20"/>
              </w:rPr>
              <w:t>R.Bieliauskaitė</w:t>
            </w:r>
            <w:proofErr w:type="spellEnd"/>
            <w:r>
              <w:rPr>
                <w:rFonts w:ascii="Times New Roman" w:hAnsi="Times New Roman"/>
                <w:bCs/>
                <w:sz w:val="20"/>
                <w:szCs w:val="20"/>
              </w:rPr>
              <w:t xml:space="preserve">, </w:t>
            </w:r>
            <w:proofErr w:type="spellStart"/>
            <w:r>
              <w:rPr>
                <w:rFonts w:ascii="Times New Roman" w:hAnsi="Times New Roman"/>
                <w:bCs/>
                <w:sz w:val="20"/>
                <w:szCs w:val="20"/>
              </w:rPr>
              <w:t>D.Čekuolienė</w:t>
            </w:r>
            <w:proofErr w:type="spellEnd"/>
            <w:r>
              <w:rPr>
                <w:rFonts w:ascii="Times New Roman" w:hAnsi="Times New Roman"/>
                <w:bCs/>
                <w:sz w:val="20"/>
                <w:szCs w:val="20"/>
              </w:rPr>
              <w:t xml:space="preserve">, </w:t>
            </w:r>
            <w:proofErr w:type="spellStart"/>
            <w:r>
              <w:rPr>
                <w:rFonts w:ascii="Times New Roman" w:hAnsi="Times New Roman"/>
                <w:bCs/>
                <w:sz w:val="20"/>
                <w:szCs w:val="20"/>
              </w:rPr>
              <w:t>D.Gailienė</w:t>
            </w:r>
            <w:proofErr w:type="spellEnd"/>
            <w:r>
              <w:rPr>
                <w:rFonts w:ascii="Times New Roman" w:hAnsi="Times New Roman"/>
                <w:bCs/>
                <w:sz w:val="20"/>
                <w:szCs w:val="20"/>
              </w:rPr>
              <w:t xml:space="preserve">, </w:t>
            </w:r>
            <w:proofErr w:type="spellStart"/>
            <w:r>
              <w:rPr>
                <w:rFonts w:ascii="Times New Roman" w:hAnsi="Times New Roman"/>
                <w:bCs/>
                <w:sz w:val="20"/>
                <w:szCs w:val="20"/>
              </w:rPr>
              <w:t>G.Gudaitė</w:t>
            </w:r>
            <w:proofErr w:type="spellEnd"/>
            <w:r>
              <w:rPr>
                <w:rFonts w:ascii="Times New Roman" w:hAnsi="Times New Roman"/>
                <w:bCs/>
                <w:sz w:val="20"/>
                <w:szCs w:val="20"/>
              </w:rPr>
              <w:t xml:space="preserve">, </w:t>
            </w:r>
            <w:proofErr w:type="spellStart"/>
            <w:r>
              <w:rPr>
                <w:rFonts w:ascii="Times New Roman" w:hAnsi="Times New Roman"/>
                <w:bCs/>
                <w:sz w:val="20"/>
                <w:szCs w:val="20"/>
              </w:rPr>
              <w:t>E.Kazlauskas</w:t>
            </w:r>
            <w:proofErr w:type="spellEnd"/>
            <w:r>
              <w:rPr>
                <w:rFonts w:ascii="Times New Roman" w:hAnsi="Times New Roman"/>
                <w:bCs/>
                <w:sz w:val="20"/>
                <w:szCs w:val="20"/>
              </w:rPr>
              <w:t xml:space="preserve">,  </w:t>
            </w:r>
            <w:proofErr w:type="spellStart"/>
            <w:r>
              <w:rPr>
                <w:rFonts w:ascii="Times New Roman" w:hAnsi="Times New Roman"/>
                <w:bCs/>
                <w:sz w:val="20"/>
                <w:szCs w:val="20"/>
              </w:rPr>
              <w:t>R.Sargautytė</w:t>
            </w:r>
            <w:proofErr w:type="spellEnd"/>
          </w:p>
        </w:tc>
        <w:tc>
          <w:tcPr>
            <w:tcW w:w="395" w:type="pct"/>
            <w:tcBorders>
              <w:top w:val="single" w:sz="4" w:space="0" w:color="auto"/>
              <w:left w:val="single" w:sz="4" w:space="0" w:color="auto"/>
              <w:bottom w:val="single" w:sz="4" w:space="0" w:color="auto"/>
              <w:right w:val="single" w:sz="4" w:space="0" w:color="auto"/>
            </w:tcBorders>
            <w:hideMark/>
          </w:tcPr>
          <w:p w14:paraId="0ECAFA3E"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2007</w:t>
            </w:r>
          </w:p>
        </w:tc>
        <w:tc>
          <w:tcPr>
            <w:tcW w:w="1379" w:type="pct"/>
            <w:tcBorders>
              <w:top w:val="single" w:sz="4" w:space="0" w:color="auto"/>
              <w:left w:val="single" w:sz="4" w:space="0" w:color="auto"/>
              <w:bottom w:val="single" w:sz="4" w:space="0" w:color="auto"/>
              <w:right w:val="single" w:sz="4" w:space="0" w:color="auto"/>
            </w:tcBorders>
            <w:hideMark/>
          </w:tcPr>
          <w:p w14:paraId="1BEEC690"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Cs/>
                <w:sz w:val="20"/>
                <w:szCs w:val="20"/>
              </w:rPr>
              <w:t>Psichologijos universitetinių studijų profesinės praktikos modelis. Studentų profesinės praktikos veiklos gairės ir metodiniai nurodymai</w:t>
            </w:r>
          </w:p>
        </w:tc>
        <w:tc>
          <w:tcPr>
            <w:tcW w:w="575" w:type="pct"/>
            <w:tcBorders>
              <w:top w:val="single" w:sz="4" w:space="0" w:color="auto"/>
              <w:left w:val="single" w:sz="4" w:space="0" w:color="auto"/>
              <w:bottom w:val="single" w:sz="4" w:space="0" w:color="auto"/>
              <w:right w:val="single" w:sz="4" w:space="0" w:color="auto"/>
            </w:tcBorders>
          </w:tcPr>
          <w:p w14:paraId="324431F8"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7D3DBEA6"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VU leidykla</w:t>
            </w:r>
          </w:p>
        </w:tc>
      </w:tr>
      <w:tr w:rsidR="0021036F" w14:paraId="77D7C6A9" w14:textId="77777777" w:rsidTr="0021036F">
        <w:tc>
          <w:tcPr>
            <w:tcW w:w="777" w:type="pct"/>
            <w:tcBorders>
              <w:top w:val="single" w:sz="4" w:space="0" w:color="auto"/>
              <w:left w:val="single" w:sz="12" w:space="0" w:color="auto"/>
              <w:bottom w:val="single" w:sz="4" w:space="0" w:color="auto"/>
              <w:right w:val="single" w:sz="4" w:space="0" w:color="auto"/>
            </w:tcBorders>
            <w:hideMark/>
          </w:tcPr>
          <w:p w14:paraId="40D21E5B"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3.EFPA</w:t>
            </w:r>
          </w:p>
        </w:tc>
        <w:tc>
          <w:tcPr>
            <w:tcW w:w="395" w:type="pct"/>
            <w:tcBorders>
              <w:top w:val="single" w:sz="4" w:space="0" w:color="auto"/>
              <w:left w:val="single" w:sz="4" w:space="0" w:color="auto"/>
              <w:bottom w:val="single" w:sz="4" w:space="0" w:color="auto"/>
              <w:right w:val="single" w:sz="4" w:space="0" w:color="auto"/>
            </w:tcBorders>
            <w:hideMark/>
          </w:tcPr>
          <w:p w14:paraId="57E35689"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2011</w:t>
            </w:r>
          </w:p>
        </w:tc>
        <w:tc>
          <w:tcPr>
            <w:tcW w:w="1379" w:type="pct"/>
            <w:tcBorders>
              <w:top w:val="single" w:sz="4" w:space="0" w:color="auto"/>
              <w:left w:val="single" w:sz="4" w:space="0" w:color="auto"/>
              <w:bottom w:val="single" w:sz="4" w:space="0" w:color="auto"/>
              <w:right w:val="single" w:sz="4" w:space="0" w:color="auto"/>
            </w:tcBorders>
            <w:hideMark/>
          </w:tcPr>
          <w:p w14:paraId="477B9891"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Europos psichologijos sertifikatas (</w:t>
            </w:r>
            <w:proofErr w:type="spellStart"/>
            <w:r>
              <w:rPr>
                <w:rFonts w:ascii="Times New Roman" w:hAnsi="Times New Roman"/>
                <w:bCs/>
                <w:sz w:val="20"/>
                <w:szCs w:val="20"/>
              </w:rPr>
              <w:t>Europsy</w:t>
            </w:r>
            <w:proofErr w:type="spellEnd"/>
            <w:r>
              <w:rPr>
                <w:rFonts w:ascii="Times New Roman" w:hAnsi="Times New Roman"/>
                <w:bCs/>
                <w:sz w:val="20"/>
                <w:szCs w:val="20"/>
              </w:rPr>
              <w:t>)</w:t>
            </w:r>
          </w:p>
        </w:tc>
        <w:tc>
          <w:tcPr>
            <w:tcW w:w="575" w:type="pct"/>
            <w:tcBorders>
              <w:top w:val="single" w:sz="4" w:space="0" w:color="auto"/>
              <w:left w:val="single" w:sz="4" w:space="0" w:color="auto"/>
              <w:bottom w:val="single" w:sz="4" w:space="0" w:color="auto"/>
              <w:right w:val="single" w:sz="4" w:space="0" w:color="auto"/>
            </w:tcBorders>
          </w:tcPr>
          <w:p w14:paraId="6B98C17F"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5E4428A2" w14:textId="5BD1CCE0" w:rsidR="00F36A61" w:rsidRDefault="000B3739" w:rsidP="003B1CAE">
            <w:pPr>
              <w:spacing w:after="0" w:line="240" w:lineRule="auto"/>
              <w:outlineLvl w:val="3"/>
              <w:rPr>
                <w:rFonts w:ascii="Times New Roman" w:hAnsi="Times New Roman"/>
                <w:bCs/>
                <w:sz w:val="20"/>
                <w:szCs w:val="20"/>
              </w:rPr>
            </w:pPr>
            <w:hyperlink r:id="rId9" w:history="1">
              <w:r w:rsidR="0021036F" w:rsidRPr="00896174">
                <w:rPr>
                  <w:rStyle w:val="Hyperlink"/>
                  <w:rFonts w:ascii="Times New Roman" w:hAnsi="Times New Roman"/>
                  <w:bCs/>
                  <w:sz w:val="20"/>
                  <w:szCs w:val="20"/>
                </w:rPr>
                <w:t>http://www.europsy.lt/</w:t>
              </w:r>
            </w:hyperlink>
            <w:r w:rsidR="0021036F">
              <w:rPr>
                <w:rFonts w:ascii="Times New Roman" w:hAnsi="Times New Roman"/>
                <w:bCs/>
                <w:sz w:val="20"/>
                <w:szCs w:val="20"/>
              </w:rPr>
              <w:t xml:space="preserve"> </w:t>
            </w:r>
          </w:p>
        </w:tc>
      </w:tr>
      <w:tr w:rsidR="0021036F" w14:paraId="26953E0E" w14:textId="77777777" w:rsidTr="0021036F">
        <w:tc>
          <w:tcPr>
            <w:tcW w:w="777" w:type="pct"/>
            <w:tcBorders>
              <w:top w:val="single" w:sz="4" w:space="0" w:color="auto"/>
              <w:left w:val="single" w:sz="12" w:space="0" w:color="auto"/>
              <w:bottom w:val="single" w:sz="4" w:space="0" w:color="auto"/>
              <w:right w:val="single" w:sz="4" w:space="0" w:color="auto"/>
            </w:tcBorders>
            <w:hideMark/>
          </w:tcPr>
          <w:p w14:paraId="2BED2C3E"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 xml:space="preserve"> 4.Lietuvos psichologų sąjunga</w:t>
            </w:r>
          </w:p>
        </w:tc>
        <w:tc>
          <w:tcPr>
            <w:tcW w:w="395" w:type="pct"/>
            <w:tcBorders>
              <w:top w:val="single" w:sz="4" w:space="0" w:color="auto"/>
              <w:left w:val="single" w:sz="4" w:space="0" w:color="auto"/>
              <w:bottom w:val="single" w:sz="4" w:space="0" w:color="auto"/>
              <w:right w:val="single" w:sz="4" w:space="0" w:color="auto"/>
            </w:tcBorders>
            <w:hideMark/>
          </w:tcPr>
          <w:p w14:paraId="44C72143" w14:textId="411780AB" w:rsidR="00F36A61" w:rsidRDefault="00A776FE" w:rsidP="003B1CAE">
            <w:pPr>
              <w:spacing w:after="0" w:line="240" w:lineRule="auto"/>
              <w:outlineLvl w:val="3"/>
              <w:rPr>
                <w:rFonts w:ascii="Times New Roman" w:hAnsi="Times New Roman"/>
                <w:bCs/>
                <w:sz w:val="20"/>
                <w:szCs w:val="20"/>
              </w:rPr>
            </w:pPr>
            <w:r>
              <w:rPr>
                <w:rFonts w:ascii="Times New Roman" w:hAnsi="Times New Roman"/>
                <w:bCs/>
                <w:sz w:val="20"/>
                <w:szCs w:val="20"/>
              </w:rPr>
              <w:t>2017</w:t>
            </w:r>
          </w:p>
        </w:tc>
        <w:tc>
          <w:tcPr>
            <w:tcW w:w="1379" w:type="pct"/>
            <w:tcBorders>
              <w:top w:val="single" w:sz="4" w:space="0" w:color="auto"/>
              <w:left w:val="single" w:sz="4" w:space="0" w:color="auto"/>
              <w:bottom w:val="single" w:sz="4" w:space="0" w:color="auto"/>
              <w:right w:val="single" w:sz="4" w:space="0" w:color="auto"/>
            </w:tcBorders>
            <w:hideMark/>
          </w:tcPr>
          <w:p w14:paraId="2653DFE8"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bCs/>
                <w:sz w:val="20"/>
                <w:szCs w:val="20"/>
              </w:rPr>
              <w:t>Etikos kodeksas</w:t>
            </w:r>
          </w:p>
        </w:tc>
        <w:tc>
          <w:tcPr>
            <w:tcW w:w="575" w:type="pct"/>
            <w:tcBorders>
              <w:top w:val="single" w:sz="4" w:space="0" w:color="auto"/>
              <w:left w:val="single" w:sz="4" w:space="0" w:color="auto"/>
              <w:bottom w:val="single" w:sz="4" w:space="0" w:color="auto"/>
              <w:right w:val="single" w:sz="4" w:space="0" w:color="auto"/>
            </w:tcBorders>
          </w:tcPr>
          <w:p w14:paraId="7AC19594"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6F9447D9" w14:textId="77777777" w:rsidR="00F36A61" w:rsidRDefault="000B3739" w:rsidP="003B1CAE">
            <w:pPr>
              <w:spacing w:after="0" w:line="240" w:lineRule="auto"/>
              <w:outlineLvl w:val="3"/>
              <w:rPr>
                <w:rFonts w:ascii="Times New Roman" w:hAnsi="Times New Roman"/>
                <w:bCs/>
                <w:sz w:val="20"/>
                <w:szCs w:val="20"/>
              </w:rPr>
            </w:pPr>
            <w:hyperlink r:id="rId10" w:history="1">
              <w:r w:rsidR="00F36A61">
                <w:rPr>
                  <w:rStyle w:val="Hyperlink"/>
                  <w:rFonts w:ascii="Times New Roman" w:hAnsi="Times New Roman"/>
                  <w:bCs/>
                  <w:sz w:val="20"/>
                  <w:szCs w:val="20"/>
                </w:rPr>
                <w:t>http://www.psichologusajunga.lt/?p=104</w:t>
              </w:r>
            </w:hyperlink>
          </w:p>
        </w:tc>
      </w:tr>
      <w:tr w:rsidR="0029470F" w14:paraId="6BC8DC1A" w14:textId="77777777" w:rsidTr="0021036F">
        <w:tc>
          <w:tcPr>
            <w:tcW w:w="777" w:type="pct"/>
            <w:tcBorders>
              <w:top w:val="single" w:sz="4" w:space="0" w:color="auto"/>
              <w:left w:val="single" w:sz="12" w:space="0" w:color="auto"/>
              <w:bottom w:val="single" w:sz="4" w:space="0" w:color="auto"/>
              <w:right w:val="single" w:sz="4" w:space="0" w:color="auto"/>
            </w:tcBorders>
          </w:tcPr>
          <w:p w14:paraId="408CC6CA" w14:textId="1EC72E3D" w:rsidR="0029470F" w:rsidRPr="0029470F" w:rsidRDefault="0029470F" w:rsidP="0029470F">
            <w:pPr>
              <w:spacing w:line="240" w:lineRule="auto"/>
              <w:rPr>
                <w:rFonts w:ascii="Times New Roman" w:eastAsia="Times New Roman" w:hAnsi="Times New Roman"/>
                <w:color w:val="000000"/>
                <w:sz w:val="20"/>
                <w:szCs w:val="20"/>
              </w:rPr>
            </w:pPr>
            <w:r>
              <w:rPr>
                <w:rFonts w:ascii="Times New Roman" w:hAnsi="Times New Roman"/>
                <w:bCs/>
                <w:sz w:val="20"/>
                <w:szCs w:val="20"/>
                <w:lang w:val="en-US"/>
              </w:rPr>
              <w:t>5.</w:t>
            </w:r>
            <w:r>
              <w:rPr>
                <w:b/>
                <w:bCs/>
                <w:color w:val="000000"/>
                <w:sz w:val="27"/>
                <w:szCs w:val="27"/>
              </w:rPr>
              <w:t xml:space="preserve"> </w:t>
            </w:r>
            <w:r w:rsidRPr="0029470F">
              <w:rPr>
                <w:rFonts w:ascii="Times New Roman" w:hAnsi="Times New Roman"/>
                <w:bCs/>
                <w:color w:val="000000"/>
                <w:sz w:val="20"/>
                <w:szCs w:val="20"/>
              </w:rPr>
              <w:t>SAM</w:t>
            </w:r>
          </w:p>
          <w:p w14:paraId="40DB4998" w14:textId="68814F8B" w:rsidR="0029470F" w:rsidRPr="0029470F" w:rsidRDefault="0029470F" w:rsidP="003B1CAE">
            <w:pPr>
              <w:spacing w:after="0" w:line="240" w:lineRule="auto"/>
              <w:outlineLvl w:val="3"/>
              <w:rPr>
                <w:rFonts w:ascii="Times New Roman" w:hAnsi="Times New Roman"/>
                <w:bCs/>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37A32D67" w14:textId="77777777" w:rsidR="0029470F" w:rsidRDefault="0029470F" w:rsidP="003B1CAE">
            <w:pPr>
              <w:spacing w:after="0" w:line="240" w:lineRule="auto"/>
              <w:outlineLvl w:val="3"/>
              <w:rPr>
                <w:rFonts w:ascii="Times New Roman" w:hAnsi="Times New Roman"/>
                <w:bCs/>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A119273" w14:textId="15AD7E9F" w:rsidR="0029470F" w:rsidRDefault="0029470F" w:rsidP="0029470F">
            <w:pPr>
              <w:spacing w:after="0" w:line="240" w:lineRule="auto"/>
              <w:rPr>
                <w:rFonts w:ascii="Times New Roman" w:hAnsi="Times New Roman"/>
                <w:bCs/>
                <w:sz w:val="20"/>
                <w:szCs w:val="20"/>
              </w:rPr>
            </w:pPr>
            <w:r w:rsidRPr="0029470F">
              <w:rPr>
                <w:rFonts w:ascii="Times New Roman" w:hAnsi="Times New Roman"/>
                <w:bCs/>
                <w:color w:val="000000"/>
                <w:sz w:val="20"/>
                <w:szCs w:val="20"/>
              </w:rPr>
              <w:t>Lietuvos medicinos</w:t>
            </w:r>
            <w:r>
              <w:rPr>
                <w:rFonts w:ascii="Times New Roman" w:hAnsi="Times New Roman"/>
                <w:bCs/>
                <w:color w:val="000000"/>
                <w:sz w:val="20"/>
                <w:szCs w:val="20"/>
              </w:rPr>
              <w:t xml:space="preserve"> </w:t>
            </w:r>
            <w:r w:rsidRPr="0029470F">
              <w:rPr>
                <w:rFonts w:ascii="Times New Roman" w:hAnsi="Times New Roman"/>
                <w:bCs/>
                <w:color w:val="000000"/>
                <w:sz w:val="20"/>
                <w:szCs w:val="20"/>
              </w:rPr>
              <w:t xml:space="preserve">norma </w:t>
            </w:r>
            <w:proofErr w:type="spellStart"/>
            <w:r w:rsidRPr="0029470F">
              <w:rPr>
                <w:rFonts w:ascii="Times New Roman" w:hAnsi="Times New Roman"/>
                <w:bCs/>
                <w:color w:val="000000"/>
                <w:sz w:val="20"/>
                <w:szCs w:val="20"/>
              </w:rPr>
              <w:t>mn</w:t>
            </w:r>
            <w:proofErr w:type="spellEnd"/>
            <w:r w:rsidRPr="0029470F">
              <w:rPr>
                <w:rFonts w:ascii="Times New Roman" w:hAnsi="Times New Roman"/>
                <w:bCs/>
                <w:color w:val="000000"/>
                <w:sz w:val="20"/>
                <w:szCs w:val="20"/>
              </w:rPr>
              <w:t xml:space="preserve"> 162:2018</w:t>
            </w:r>
            <w:r w:rsidRPr="0029470F">
              <w:rPr>
                <w:rStyle w:val="apple-converted-space"/>
                <w:rFonts w:ascii="Times New Roman" w:hAnsi="Times New Roman"/>
                <w:bCs/>
                <w:color w:val="000000"/>
                <w:sz w:val="20"/>
                <w:szCs w:val="20"/>
              </w:rPr>
              <w:t> </w:t>
            </w:r>
            <w:r>
              <w:rPr>
                <w:rStyle w:val="apple-converted-space"/>
                <w:rFonts w:ascii="Times New Roman" w:hAnsi="Times New Roman"/>
                <w:bCs/>
                <w:color w:val="000000"/>
                <w:sz w:val="20"/>
                <w:szCs w:val="20"/>
              </w:rPr>
              <w:t>.</w:t>
            </w:r>
            <w:r>
              <w:rPr>
                <w:rStyle w:val="apple-converted-space"/>
                <w:bCs/>
              </w:rPr>
              <w:t xml:space="preserve"> M</w:t>
            </w:r>
            <w:r w:rsidRPr="0029470F">
              <w:rPr>
                <w:rFonts w:ascii="Times New Roman" w:hAnsi="Times New Roman"/>
                <w:bCs/>
                <w:color w:val="000000"/>
                <w:sz w:val="20"/>
                <w:szCs w:val="20"/>
              </w:rPr>
              <w:t>edicinos psichologas</w:t>
            </w:r>
          </w:p>
        </w:tc>
        <w:tc>
          <w:tcPr>
            <w:tcW w:w="575" w:type="pct"/>
            <w:tcBorders>
              <w:top w:val="single" w:sz="4" w:space="0" w:color="auto"/>
              <w:left w:val="single" w:sz="4" w:space="0" w:color="auto"/>
              <w:bottom w:val="single" w:sz="4" w:space="0" w:color="auto"/>
              <w:right w:val="single" w:sz="4" w:space="0" w:color="auto"/>
            </w:tcBorders>
          </w:tcPr>
          <w:p w14:paraId="5F2C0AEF" w14:textId="77777777" w:rsidR="0029470F" w:rsidRDefault="0029470F"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tcPr>
          <w:p w14:paraId="37AC65C4" w14:textId="2B2E5074" w:rsidR="0029470F" w:rsidRPr="0029470F" w:rsidRDefault="000B3739" w:rsidP="003B1CAE">
            <w:pPr>
              <w:spacing w:after="0" w:line="240" w:lineRule="auto"/>
              <w:outlineLvl w:val="3"/>
              <w:rPr>
                <w:rFonts w:ascii="Times New Roman" w:hAnsi="Times New Roman"/>
                <w:sz w:val="20"/>
                <w:szCs w:val="20"/>
              </w:rPr>
            </w:pPr>
            <w:hyperlink r:id="rId11" w:history="1">
              <w:r w:rsidR="0029470F" w:rsidRPr="003F64A6">
                <w:rPr>
                  <w:rStyle w:val="Hyperlink"/>
                  <w:rFonts w:ascii="Times New Roman" w:hAnsi="Times New Roman"/>
                  <w:sz w:val="20"/>
                  <w:szCs w:val="20"/>
                </w:rPr>
                <w:t>https://www.e-tar.lt/portal/lt/legalAct/851ad52064d511e8acbae39398545bed</w:t>
              </w:r>
            </w:hyperlink>
            <w:r w:rsidR="0029470F">
              <w:rPr>
                <w:rFonts w:ascii="Times New Roman" w:hAnsi="Times New Roman"/>
                <w:sz w:val="20"/>
                <w:szCs w:val="20"/>
              </w:rPr>
              <w:t xml:space="preserve"> </w:t>
            </w:r>
          </w:p>
        </w:tc>
      </w:tr>
      <w:tr w:rsidR="00F36A61" w14:paraId="5EDDA30D" w14:textId="77777777" w:rsidTr="0021036F">
        <w:tc>
          <w:tcPr>
            <w:tcW w:w="5000" w:type="pct"/>
            <w:gridSpan w:val="5"/>
            <w:tcBorders>
              <w:top w:val="single" w:sz="4" w:space="0" w:color="auto"/>
              <w:left w:val="single" w:sz="12" w:space="0" w:color="auto"/>
              <w:bottom w:val="single" w:sz="4" w:space="0" w:color="auto"/>
              <w:right w:val="single" w:sz="12" w:space="0" w:color="auto"/>
            </w:tcBorders>
            <w:shd w:val="clear" w:color="auto" w:fill="D9D9D9"/>
            <w:hideMark/>
          </w:tcPr>
          <w:p w14:paraId="467A5A0E" w14:textId="77777777" w:rsidR="00F36A61" w:rsidRDefault="00F36A61" w:rsidP="003B1CAE">
            <w:pPr>
              <w:spacing w:after="0" w:line="240" w:lineRule="auto"/>
              <w:outlineLvl w:val="3"/>
              <w:rPr>
                <w:rFonts w:ascii="Times New Roman" w:hAnsi="Times New Roman"/>
                <w:b/>
                <w:bCs/>
                <w:sz w:val="20"/>
                <w:szCs w:val="20"/>
              </w:rPr>
            </w:pPr>
            <w:r>
              <w:rPr>
                <w:rFonts w:ascii="Times New Roman" w:hAnsi="Times New Roman"/>
                <w:b/>
                <w:bCs/>
                <w:sz w:val="20"/>
                <w:szCs w:val="20"/>
              </w:rPr>
              <w:t>Papildoma literatūra</w:t>
            </w:r>
          </w:p>
        </w:tc>
      </w:tr>
      <w:tr w:rsidR="0021036F" w14:paraId="0B92EF88" w14:textId="77777777" w:rsidTr="0021036F">
        <w:trPr>
          <w:trHeight w:val="476"/>
        </w:trPr>
        <w:tc>
          <w:tcPr>
            <w:tcW w:w="777" w:type="pct"/>
            <w:tcBorders>
              <w:top w:val="single" w:sz="4" w:space="0" w:color="auto"/>
              <w:left w:val="single" w:sz="12" w:space="0" w:color="auto"/>
              <w:bottom w:val="single" w:sz="4" w:space="0" w:color="auto"/>
              <w:right w:val="single" w:sz="4" w:space="0" w:color="auto"/>
            </w:tcBorders>
            <w:hideMark/>
          </w:tcPr>
          <w:p w14:paraId="77C50D00" w14:textId="77777777" w:rsidR="00F36A61" w:rsidRDefault="00F36A61" w:rsidP="003B1CAE">
            <w:pPr>
              <w:numPr>
                <w:ilvl w:val="0"/>
                <w:numId w:val="1"/>
              </w:numPr>
              <w:spacing w:after="0" w:line="240" w:lineRule="auto"/>
              <w:jc w:val="both"/>
              <w:rPr>
                <w:rFonts w:ascii="Times New Roman" w:hAnsi="Times New Roman"/>
                <w:bCs/>
                <w:sz w:val="20"/>
                <w:szCs w:val="20"/>
              </w:rPr>
            </w:pPr>
            <w:proofErr w:type="spellStart"/>
            <w:r>
              <w:rPr>
                <w:rFonts w:ascii="Times New Roman" w:hAnsi="Times New Roman"/>
                <w:sz w:val="20"/>
                <w:szCs w:val="20"/>
              </w:rPr>
              <w:t>Berry</w:t>
            </w:r>
            <w:proofErr w:type="spellEnd"/>
            <w:r>
              <w:rPr>
                <w:rFonts w:ascii="Times New Roman" w:hAnsi="Times New Roman"/>
                <w:sz w:val="20"/>
                <w:szCs w:val="20"/>
              </w:rPr>
              <w:t xml:space="preserve"> D.</w:t>
            </w:r>
          </w:p>
        </w:tc>
        <w:tc>
          <w:tcPr>
            <w:tcW w:w="395" w:type="pct"/>
            <w:tcBorders>
              <w:top w:val="single" w:sz="4" w:space="0" w:color="auto"/>
              <w:left w:val="single" w:sz="4" w:space="0" w:color="auto"/>
              <w:bottom w:val="single" w:sz="4" w:space="0" w:color="auto"/>
              <w:right w:val="single" w:sz="4" w:space="0" w:color="auto"/>
            </w:tcBorders>
            <w:hideMark/>
          </w:tcPr>
          <w:p w14:paraId="5D90ACB0"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sz w:val="20"/>
                <w:szCs w:val="20"/>
              </w:rPr>
              <w:t>2004</w:t>
            </w:r>
          </w:p>
        </w:tc>
        <w:tc>
          <w:tcPr>
            <w:tcW w:w="1379" w:type="pct"/>
            <w:tcBorders>
              <w:top w:val="single" w:sz="4" w:space="0" w:color="auto"/>
              <w:left w:val="single" w:sz="4" w:space="0" w:color="auto"/>
              <w:bottom w:val="single" w:sz="4" w:space="0" w:color="auto"/>
              <w:right w:val="single" w:sz="4" w:space="0" w:color="auto"/>
            </w:tcBorders>
            <w:hideMark/>
          </w:tcPr>
          <w:p w14:paraId="123DC72A" w14:textId="77777777" w:rsidR="00F36A61" w:rsidRDefault="00F36A61" w:rsidP="003B1CAE">
            <w:pPr>
              <w:spacing w:after="0" w:line="240" w:lineRule="auto"/>
              <w:jc w:val="both"/>
              <w:rPr>
                <w:rFonts w:ascii="Times New Roman" w:hAnsi="Times New Roman"/>
                <w:b/>
                <w:sz w:val="20"/>
                <w:szCs w:val="20"/>
              </w:rPr>
            </w:pPr>
            <w:r>
              <w:rPr>
                <w:rFonts w:ascii="Times New Roman" w:hAnsi="Times New Roman"/>
                <w:sz w:val="20"/>
                <w:szCs w:val="20"/>
              </w:rPr>
              <w:t xml:space="preserve">Risk, </w:t>
            </w:r>
            <w:proofErr w:type="spellStart"/>
            <w:r>
              <w:rPr>
                <w:rFonts w:ascii="Times New Roman" w:hAnsi="Times New Roman"/>
                <w:sz w:val="20"/>
                <w:szCs w:val="20"/>
              </w:rPr>
              <w:t>Communication</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Health</w:t>
            </w:r>
            <w:proofErr w:type="spellEnd"/>
            <w:r>
              <w:rPr>
                <w:rFonts w:ascii="Times New Roman" w:hAnsi="Times New Roman"/>
                <w:sz w:val="20"/>
                <w:szCs w:val="20"/>
              </w:rPr>
              <w:t xml:space="preserve"> </w:t>
            </w:r>
            <w:proofErr w:type="spellStart"/>
            <w:r>
              <w:rPr>
                <w:rFonts w:ascii="Times New Roman" w:hAnsi="Times New Roman"/>
                <w:sz w:val="20"/>
                <w:szCs w:val="20"/>
              </w:rPr>
              <w:t>Psychology</w:t>
            </w:r>
            <w:proofErr w:type="spellEnd"/>
            <w:r>
              <w:rPr>
                <w:rFonts w:ascii="Times New Roman" w:hAnsi="Times New Roman"/>
                <w:sz w:val="20"/>
                <w:szCs w:val="20"/>
              </w:rPr>
              <w:t xml:space="preserve">. </w:t>
            </w:r>
          </w:p>
        </w:tc>
        <w:tc>
          <w:tcPr>
            <w:tcW w:w="575" w:type="pct"/>
            <w:tcBorders>
              <w:top w:val="single" w:sz="4" w:space="0" w:color="auto"/>
              <w:left w:val="single" w:sz="4" w:space="0" w:color="auto"/>
              <w:bottom w:val="single" w:sz="4" w:space="0" w:color="auto"/>
              <w:right w:val="single" w:sz="4" w:space="0" w:color="auto"/>
            </w:tcBorders>
          </w:tcPr>
          <w:p w14:paraId="670E46F6"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29C527C1" w14:textId="77777777" w:rsidR="00F36A61" w:rsidRDefault="00F36A61" w:rsidP="003B1CAE">
            <w:pPr>
              <w:spacing w:after="0" w:line="240" w:lineRule="auto"/>
              <w:outlineLvl w:val="3"/>
              <w:rPr>
                <w:rFonts w:ascii="Times New Roman" w:hAnsi="Times New Roman"/>
                <w:bCs/>
                <w:sz w:val="20"/>
                <w:szCs w:val="20"/>
              </w:rPr>
            </w:pPr>
            <w:proofErr w:type="spellStart"/>
            <w:r>
              <w:rPr>
                <w:rFonts w:ascii="Times New Roman" w:hAnsi="Times New Roman"/>
                <w:sz w:val="20"/>
                <w:szCs w:val="20"/>
              </w:rPr>
              <w:t>Open</w:t>
            </w:r>
            <w:proofErr w:type="spellEnd"/>
            <w:r>
              <w:rPr>
                <w:rFonts w:ascii="Times New Roman" w:hAnsi="Times New Roman"/>
                <w:sz w:val="20"/>
                <w:szCs w:val="20"/>
              </w:rPr>
              <w:t xml:space="preserve"> University Press</w:t>
            </w:r>
          </w:p>
        </w:tc>
      </w:tr>
      <w:tr w:rsidR="0021036F" w14:paraId="2D2C8D24" w14:textId="77777777" w:rsidTr="0021036F">
        <w:trPr>
          <w:trHeight w:val="449"/>
        </w:trPr>
        <w:tc>
          <w:tcPr>
            <w:tcW w:w="777" w:type="pct"/>
            <w:tcBorders>
              <w:top w:val="single" w:sz="4" w:space="0" w:color="auto"/>
              <w:left w:val="single" w:sz="12" w:space="0" w:color="auto"/>
              <w:bottom w:val="single" w:sz="4" w:space="0" w:color="auto"/>
              <w:right w:val="single" w:sz="4" w:space="0" w:color="auto"/>
            </w:tcBorders>
            <w:hideMark/>
          </w:tcPr>
          <w:p w14:paraId="1EFBF4C6" w14:textId="77777777" w:rsidR="00F36A61" w:rsidRDefault="00F36A61" w:rsidP="003B1CAE">
            <w:pPr>
              <w:numPr>
                <w:ilvl w:val="0"/>
                <w:numId w:val="1"/>
              </w:numPr>
              <w:spacing w:after="0" w:line="240" w:lineRule="auto"/>
              <w:rPr>
                <w:rFonts w:ascii="Times New Roman" w:hAnsi="Times New Roman"/>
                <w:b/>
                <w:sz w:val="20"/>
                <w:szCs w:val="20"/>
              </w:rPr>
            </w:pPr>
            <w:proofErr w:type="spellStart"/>
            <w:r>
              <w:rPr>
                <w:rFonts w:ascii="Times New Roman" w:hAnsi="Times New Roman"/>
                <w:sz w:val="20"/>
                <w:szCs w:val="20"/>
              </w:rPr>
              <w:t>Ed</w:t>
            </w:r>
            <w:proofErr w:type="spellEnd"/>
            <w:r>
              <w:rPr>
                <w:rFonts w:ascii="Times New Roman" w:hAnsi="Times New Roman"/>
                <w:sz w:val="20"/>
                <w:szCs w:val="20"/>
              </w:rPr>
              <w:t xml:space="preserve">. Susan </w:t>
            </w:r>
            <w:proofErr w:type="spellStart"/>
            <w:r>
              <w:rPr>
                <w:rFonts w:ascii="Times New Roman" w:hAnsi="Times New Roman"/>
                <w:sz w:val="20"/>
                <w:szCs w:val="20"/>
              </w:rPr>
              <w:t>Ayers</w:t>
            </w:r>
            <w:proofErr w:type="spellEnd"/>
            <w:r>
              <w:rPr>
                <w:rFonts w:ascii="Times New Roman" w:hAnsi="Times New Roman"/>
                <w:sz w:val="20"/>
                <w:szCs w:val="20"/>
              </w:rPr>
              <w:t xml:space="preserve">. </w:t>
            </w:r>
          </w:p>
        </w:tc>
        <w:tc>
          <w:tcPr>
            <w:tcW w:w="395" w:type="pct"/>
            <w:tcBorders>
              <w:top w:val="single" w:sz="4" w:space="0" w:color="auto"/>
              <w:left w:val="single" w:sz="4" w:space="0" w:color="auto"/>
              <w:bottom w:val="single" w:sz="4" w:space="0" w:color="auto"/>
              <w:right w:val="single" w:sz="4" w:space="0" w:color="auto"/>
            </w:tcBorders>
            <w:hideMark/>
          </w:tcPr>
          <w:p w14:paraId="42EA0488"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bCs/>
                <w:sz w:val="20"/>
                <w:szCs w:val="20"/>
              </w:rPr>
              <w:t>2007</w:t>
            </w:r>
          </w:p>
        </w:tc>
        <w:tc>
          <w:tcPr>
            <w:tcW w:w="1379" w:type="pct"/>
            <w:tcBorders>
              <w:top w:val="single" w:sz="4" w:space="0" w:color="auto"/>
              <w:left w:val="single" w:sz="4" w:space="0" w:color="auto"/>
              <w:bottom w:val="single" w:sz="4" w:space="0" w:color="auto"/>
              <w:right w:val="single" w:sz="4" w:space="0" w:color="auto"/>
            </w:tcBorders>
            <w:hideMark/>
          </w:tcPr>
          <w:p w14:paraId="26BC9C84" w14:textId="77777777" w:rsidR="00F36A61" w:rsidRDefault="00F36A61" w:rsidP="003B1CAE">
            <w:pPr>
              <w:spacing w:after="0" w:line="240" w:lineRule="auto"/>
              <w:jc w:val="both"/>
              <w:rPr>
                <w:rFonts w:ascii="Times New Roman" w:hAnsi="Times New Roman"/>
                <w:sz w:val="20"/>
                <w:szCs w:val="20"/>
              </w:rPr>
            </w:pPr>
            <w:proofErr w:type="spellStart"/>
            <w:r>
              <w:rPr>
                <w:rFonts w:ascii="Times New Roman" w:hAnsi="Times New Roman"/>
                <w:sz w:val="20"/>
                <w:szCs w:val="20"/>
              </w:rPr>
              <w:t>Cambridge</w:t>
            </w:r>
            <w:proofErr w:type="spellEnd"/>
            <w:r>
              <w:rPr>
                <w:rFonts w:ascii="Times New Roman" w:hAnsi="Times New Roman"/>
                <w:sz w:val="20"/>
                <w:szCs w:val="20"/>
              </w:rPr>
              <w:t xml:space="preserve"> </w:t>
            </w:r>
            <w:proofErr w:type="spellStart"/>
            <w:r>
              <w:rPr>
                <w:rFonts w:ascii="Times New Roman" w:hAnsi="Times New Roman"/>
                <w:sz w:val="20"/>
                <w:szCs w:val="20"/>
              </w:rPr>
              <w:t>handbook</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psychology</w:t>
            </w:r>
            <w:proofErr w:type="spellEnd"/>
            <w:r>
              <w:rPr>
                <w:rFonts w:ascii="Times New Roman" w:hAnsi="Times New Roman"/>
                <w:sz w:val="20"/>
                <w:szCs w:val="20"/>
              </w:rPr>
              <w:t xml:space="preserve">, </w:t>
            </w:r>
            <w:proofErr w:type="spellStart"/>
            <w:r>
              <w:rPr>
                <w:rFonts w:ascii="Times New Roman" w:hAnsi="Times New Roman"/>
                <w:sz w:val="20"/>
                <w:szCs w:val="20"/>
              </w:rPr>
              <w:t>health</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medicine</w:t>
            </w:r>
            <w:proofErr w:type="spellEnd"/>
          </w:p>
        </w:tc>
        <w:tc>
          <w:tcPr>
            <w:tcW w:w="575" w:type="pct"/>
            <w:tcBorders>
              <w:top w:val="single" w:sz="4" w:space="0" w:color="auto"/>
              <w:left w:val="single" w:sz="4" w:space="0" w:color="auto"/>
              <w:bottom w:val="single" w:sz="4" w:space="0" w:color="auto"/>
              <w:right w:val="single" w:sz="4" w:space="0" w:color="auto"/>
            </w:tcBorders>
          </w:tcPr>
          <w:p w14:paraId="2CCD35E4"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57993FAC" w14:textId="77777777" w:rsidR="00F36A61" w:rsidRDefault="00F36A61" w:rsidP="003B1CAE">
            <w:pPr>
              <w:spacing w:after="0" w:line="240" w:lineRule="auto"/>
              <w:outlineLvl w:val="3"/>
              <w:rPr>
                <w:rFonts w:ascii="Times New Roman" w:hAnsi="Times New Roman"/>
                <w:sz w:val="20"/>
                <w:szCs w:val="20"/>
              </w:rPr>
            </w:pPr>
            <w:proofErr w:type="spellStart"/>
            <w:r>
              <w:rPr>
                <w:rFonts w:ascii="Times New Roman" w:hAnsi="Times New Roman"/>
                <w:sz w:val="20"/>
                <w:szCs w:val="20"/>
              </w:rPr>
              <w:t>Cambridge</w:t>
            </w:r>
            <w:proofErr w:type="spellEnd"/>
            <w:r>
              <w:rPr>
                <w:rFonts w:ascii="Times New Roman" w:hAnsi="Times New Roman"/>
                <w:sz w:val="20"/>
                <w:szCs w:val="20"/>
              </w:rPr>
              <w:t xml:space="preserve"> University Press.</w:t>
            </w:r>
          </w:p>
        </w:tc>
      </w:tr>
      <w:tr w:rsidR="0021036F" w14:paraId="199C9F96" w14:textId="77777777" w:rsidTr="0021036F">
        <w:trPr>
          <w:trHeight w:val="764"/>
        </w:trPr>
        <w:tc>
          <w:tcPr>
            <w:tcW w:w="777" w:type="pct"/>
            <w:tcBorders>
              <w:top w:val="single" w:sz="4" w:space="0" w:color="auto"/>
              <w:left w:val="single" w:sz="12" w:space="0" w:color="auto"/>
              <w:bottom w:val="single" w:sz="4" w:space="0" w:color="auto"/>
              <w:right w:val="single" w:sz="4" w:space="0" w:color="auto"/>
            </w:tcBorders>
            <w:hideMark/>
          </w:tcPr>
          <w:p w14:paraId="212F67E2" w14:textId="77777777" w:rsidR="00F36A61" w:rsidRDefault="00F36A61" w:rsidP="003B1CAE">
            <w:pPr>
              <w:numPr>
                <w:ilvl w:val="0"/>
                <w:numId w:val="1"/>
              </w:numPr>
              <w:spacing w:after="0" w:line="240" w:lineRule="auto"/>
              <w:jc w:val="both"/>
              <w:rPr>
                <w:rFonts w:ascii="Times New Roman" w:hAnsi="Times New Roman"/>
                <w:sz w:val="20"/>
                <w:szCs w:val="20"/>
              </w:rPr>
            </w:pPr>
            <w:proofErr w:type="spellStart"/>
            <w:r>
              <w:rPr>
                <w:rFonts w:ascii="Times New Roman" w:hAnsi="Times New Roman"/>
                <w:sz w:val="20"/>
                <w:szCs w:val="20"/>
              </w:rPr>
              <w:t>Haber</w:t>
            </w:r>
            <w:proofErr w:type="spellEnd"/>
            <w:r>
              <w:rPr>
                <w:rFonts w:ascii="Times New Roman" w:hAnsi="Times New Roman"/>
                <w:sz w:val="20"/>
                <w:szCs w:val="20"/>
              </w:rPr>
              <w:t xml:space="preserve"> D.  </w:t>
            </w:r>
          </w:p>
        </w:tc>
        <w:tc>
          <w:tcPr>
            <w:tcW w:w="395" w:type="pct"/>
            <w:tcBorders>
              <w:top w:val="single" w:sz="4" w:space="0" w:color="auto"/>
              <w:left w:val="single" w:sz="4" w:space="0" w:color="auto"/>
              <w:bottom w:val="single" w:sz="4" w:space="0" w:color="auto"/>
              <w:right w:val="single" w:sz="4" w:space="0" w:color="auto"/>
            </w:tcBorders>
            <w:hideMark/>
          </w:tcPr>
          <w:p w14:paraId="32B11FB8"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sz w:val="20"/>
                <w:szCs w:val="20"/>
              </w:rPr>
              <w:t>2010</w:t>
            </w:r>
          </w:p>
        </w:tc>
        <w:tc>
          <w:tcPr>
            <w:tcW w:w="1379" w:type="pct"/>
            <w:tcBorders>
              <w:top w:val="single" w:sz="4" w:space="0" w:color="auto"/>
              <w:left w:val="single" w:sz="4" w:space="0" w:color="auto"/>
              <w:bottom w:val="single" w:sz="4" w:space="0" w:color="auto"/>
              <w:right w:val="single" w:sz="4" w:space="0" w:color="auto"/>
            </w:tcBorders>
            <w:hideMark/>
          </w:tcPr>
          <w:p w14:paraId="501AAEC8" w14:textId="77777777" w:rsidR="00F36A61" w:rsidRDefault="00F36A61" w:rsidP="003B1CAE">
            <w:pPr>
              <w:spacing w:after="0" w:line="240" w:lineRule="auto"/>
              <w:jc w:val="both"/>
              <w:rPr>
                <w:rFonts w:ascii="Times New Roman" w:hAnsi="Times New Roman"/>
                <w:b/>
                <w:sz w:val="20"/>
                <w:szCs w:val="20"/>
              </w:rPr>
            </w:pPr>
            <w:proofErr w:type="spellStart"/>
            <w:r>
              <w:rPr>
                <w:rFonts w:ascii="Times New Roman" w:hAnsi="Times New Roman"/>
                <w:sz w:val="20"/>
                <w:szCs w:val="20"/>
              </w:rPr>
              <w:t>Health</w:t>
            </w:r>
            <w:proofErr w:type="spellEnd"/>
            <w:r>
              <w:rPr>
                <w:rFonts w:ascii="Times New Roman" w:hAnsi="Times New Roman"/>
                <w:sz w:val="20"/>
                <w:szCs w:val="20"/>
              </w:rPr>
              <w:t xml:space="preserve"> </w:t>
            </w:r>
            <w:proofErr w:type="spellStart"/>
            <w:r>
              <w:rPr>
                <w:rFonts w:ascii="Times New Roman" w:hAnsi="Times New Roman"/>
                <w:sz w:val="20"/>
                <w:szCs w:val="20"/>
              </w:rPr>
              <w:t>promotion</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aging</w:t>
            </w:r>
            <w:proofErr w:type="spellEnd"/>
            <w:r>
              <w:rPr>
                <w:rFonts w:ascii="Times New Roman" w:hAnsi="Times New Roman"/>
                <w:sz w:val="20"/>
                <w:szCs w:val="20"/>
              </w:rPr>
              <w:t xml:space="preserve"> :</w:t>
            </w:r>
            <w:proofErr w:type="spellStart"/>
            <w:r>
              <w:rPr>
                <w:rFonts w:ascii="Times New Roman" w:hAnsi="Times New Roman"/>
                <w:sz w:val="20"/>
                <w:szCs w:val="20"/>
              </w:rPr>
              <w:t>practical</w:t>
            </w:r>
            <w:proofErr w:type="spellEnd"/>
            <w:r>
              <w:rPr>
                <w:rFonts w:ascii="Times New Roman" w:hAnsi="Times New Roman"/>
                <w:sz w:val="20"/>
                <w:szCs w:val="20"/>
              </w:rPr>
              <w:t xml:space="preserve"> </w:t>
            </w:r>
            <w:proofErr w:type="spellStart"/>
            <w:r>
              <w:rPr>
                <w:rFonts w:ascii="Times New Roman" w:hAnsi="Times New Roman"/>
                <w:sz w:val="20"/>
                <w:szCs w:val="20"/>
              </w:rPr>
              <w:t>applications</w:t>
            </w:r>
            <w:proofErr w:type="spellEnd"/>
            <w:r>
              <w:rPr>
                <w:rFonts w:ascii="Times New Roman" w:hAnsi="Times New Roman"/>
                <w:sz w:val="20"/>
                <w:szCs w:val="20"/>
              </w:rPr>
              <w:t xml:space="preserve"> </w:t>
            </w:r>
            <w:proofErr w:type="spellStart"/>
            <w:r>
              <w:rPr>
                <w:rFonts w:ascii="Times New Roman" w:hAnsi="Times New Roman"/>
                <w:sz w:val="20"/>
                <w:szCs w:val="20"/>
              </w:rPr>
              <w:t>for</w:t>
            </w:r>
            <w:proofErr w:type="spellEnd"/>
            <w:r>
              <w:rPr>
                <w:rFonts w:ascii="Times New Roman" w:hAnsi="Times New Roman"/>
                <w:sz w:val="20"/>
                <w:szCs w:val="20"/>
              </w:rPr>
              <w:t xml:space="preserve"> </w:t>
            </w:r>
            <w:proofErr w:type="spellStart"/>
            <w:r>
              <w:rPr>
                <w:rFonts w:ascii="Times New Roman" w:hAnsi="Times New Roman"/>
                <w:sz w:val="20"/>
                <w:szCs w:val="20"/>
              </w:rPr>
              <w:t>health</w:t>
            </w:r>
            <w:proofErr w:type="spellEnd"/>
            <w:r>
              <w:rPr>
                <w:rFonts w:ascii="Times New Roman" w:hAnsi="Times New Roman"/>
                <w:sz w:val="20"/>
                <w:szCs w:val="20"/>
              </w:rPr>
              <w:t xml:space="preserve"> </w:t>
            </w:r>
            <w:proofErr w:type="spellStart"/>
            <w:r>
              <w:rPr>
                <w:rFonts w:ascii="Times New Roman" w:hAnsi="Times New Roman"/>
                <w:sz w:val="20"/>
                <w:szCs w:val="20"/>
              </w:rPr>
              <w:t>professionals</w:t>
            </w:r>
            <w:proofErr w:type="spellEnd"/>
            <w:r>
              <w:rPr>
                <w:rFonts w:ascii="Times New Roman" w:hAnsi="Times New Roman"/>
                <w:b/>
                <w:sz w:val="20"/>
                <w:szCs w:val="20"/>
              </w:rPr>
              <w:t xml:space="preserve">. </w:t>
            </w:r>
          </w:p>
        </w:tc>
        <w:tc>
          <w:tcPr>
            <w:tcW w:w="575" w:type="pct"/>
            <w:tcBorders>
              <w:top w:val="single" w:sz="4" w:space="0" w:color="auto"/>
              <w:left w:val="single" w:sz="4" w:space="0" w:color="auto"/>
              <w:bottom w:val="single" w:sz="4" w:space="0" w:color="auto"/>
              <w:right w:val="single" w:sz="4" w:space="0" w:color="auto"/>
            </w:tcBorders>
          </w:tcPr>
          <w:p w14:paraId="2AB01FCD"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41C0B997" w14:textId="77777777" w:rsidR="00F36A61" w:rsidRDefault="00F36A61" w:rsidP="003B1CAE">
            <w:pPr>
              <w:spacing w:after="0" w:line="240" w:lineRule="auto"/>
              <w:outlineLvl w:val="3"/>
              <w:rPr>
                <w:rFonts w:ascii="Times New Roman" w:hAnsi="Times New Roman"/>
                <w:bCs/>
                <w:sz w:val="20"/>
                <w:szCs w:val="20"/>
              </w:rPr>
            </w:pPr>
            <w:proofErr w:type="spellStart"/>
            <w:r>
              <w:rPr>
                <w:rFonts w:ascii="Times New Roman" w:hAnsi="Times New Roman"/>
                <w:sz w:val="20"/>
                <w:szCs w:val="20"/>
              </w:rPr>
              <w:t>New</w:t>
            </w:r>
            <w:proofErr w:type="spellEnd"/>
            <w:r>
              <w:rPr>
                <w:rFonts w:ascii="Times New Roman" w:hAnsi="Times New Roman"/>
                <w:sz w:val="20"/>
                <w:szCs w:val="20"/>
              </w:rPr>
              <w:t xml:space="preserve"> York:  </w:t>
            </w:r>
            <w:proofErr w:type="spellStart"/>
            <w:r>
              <w:rPr>
                <w:rFonts w:ascii="Times New Roman" w:hAnsi="Times New Roman"/>
                <w:sz w:val="20"/>
                <w:szCs w:val="20"/>
              </w:rPr>
              <w:t>Springer</w:t>
            </w:r>
            <w:proofErr w:type="spellEnd"/>
            <w:r>
              <w:rPr>
                <w:rFonts w:ascii="Times New Roman" w:hAnsi="Times New Roman"/>
                <w:sz w:val="20"/>
                <w:szCs w:val="20"/>
              </w:rPr>
              <w:t xml:space="preserve"> </w:t>
            </w:r>
            <w:proofErr w:type="spellStart"/>
            <w:r>
              <w:rPr>
                <w:rFonts w:ascii="Times New Roman" w:hAnsi="Times New Roman"/>
                <w:sz w:val="20"/>
                <w:szCs w:val="20"/>
              </w:rPr>
              <w:t>Publishing</w:t>
            </w:r>
            <w:proofErr w:type="spellEnd"/>
            <w:r>
              <w:rPr>
                <w:rFonts w:ascii="Times New Roman" w:hAnsi="Times New Roman"/>
                <w:sz w:val="20"/>
                <w:szCs w:val="20"/>
              </w:rPr>
              <w:t xml:space="preserve"> Company.</w:t>
            </w:r>
          </w:p>
        </w:tc>
      </w:tr>
      <w:tr w:rsidR="0021036F" w14:paraId="1ED8619F" w14:textId="77777777" w:rsidTr="0021036F">
        <w:tc>
          <w:tcPr>
            <w:tcW w:w="777" w:type="pct"/>
            <w:tcBorders>
              <w:top w:val="single" w:sz="4" w:space="0" w:color="auto"/>
              <w:left w:val="single" w:sz="12" w:space="0" w:color="auto"/>
              <w:bottom w:val="single" w:sz="4" w:space="0" w:color="auto"/>
              <w:right w:val="single" w:sz="4" w:space="0" w:color="auto"/>
            </w:tcBorders>
          </w:tcPr>
          <w:p w14:paraId="123BFB24" w14:textId="7AED1D09" w:rsidR="00F36A61" w:rsidRDefault="00F36A61" w:rsidP="002C2E43">
            <w:pPr>
              <w:spacing w:after="0" w:line="240" w:lineRule="auto"/>
              <w:ind w:right="-156"/>
              <w:rPr>
                <w:rFonts w:ascii="Times New Roman" w:hAnsi="Times New Roman"/>
                <w:bCs/>
                <w:sz w:val="20"/>
                <w:szCs w:val="20"/>
              </w:rPr>
            </w:pPr>
            <w:r>
              <w:rPr>
                <w:rFonts w:ascii="Times New Roman" w:hAnsi="Times New Roman"/>
                <w:bCs/>
                <w:sz w:val="20"/>
                <w:szCs w:val="20"/>
              </w:rPr>
              <w:t>4.</w:t>
            </w:r>
            <w:r>
              <w:rPr>
                <w:rFonts w:ascii="Times New Roman" w:hAnsi="Times New Roman"/>
                <w:sz w:val="20"/>
                <w:szCs w:val="20"/>
              </w:rPr>
              <w:t xml:space="preserve"> </w:t>
            </w:r>
            <w:r w:rsidR="002C2E43">
              <w:rPr>
                <w:rFonts w:ascii="Times New Roman" w:hAnsi="Times New Roman"/>
                <w:sz w:val="20"/>
                <w:szCs w:val="20"/>
              </w:rPr>
              <w:t>D</w:t>
            </w:r>
            <w:r>
              <w:rPr>
                <w:rFonts w:ascii="Times New Roman" w:hAnsi="Times New Roman"/>
                <w:sz w:val="20"/>
                <w:szCs w:val="20"/>
              </w:rPr>
              <w:t xml:space="preserve">ovydaitienė M. </w:t>
            </w:r>
          </w:p>
        </w:tc>
        <w:tc>
          <w:tcPr>
            <w:tcW w:w="395" w:type="pct"/>
            <w:tcBorders>
              <w:top w:val="single" w:sz="4" w:space="0" w:color="auto"/>
              <w:left w:val="single" w:sz="4" w:space="0" w:color="auto"/>
              <w:bottom w:val="single" w:sz="4" w:space="0" w:color="auto"/>
              <w:right w:val="single" w:sz="4" w:space="0" w:color="auto"/>
            </w:tcBorders>
            <w:hideMark/>
          </w:tcPr>
          <w:p w14:paraId="221E5E7C"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sz w:val="20"/>
                <w:szCs w:val="20"/>
              </w:rPr>
              <w:t>2008</w:t>
            </w:r>
          </w:p>
        </w:tc>
        <w:tc>
          <w:tcPr>
            <w:tcW w:w="1379" w:type="pct"/>
            <w:tcBorders>
              <w:top w:val="single" w:sz="4" w:space="0" w:color="auto"/>
              <w:left w:val="single" w:sz="4" w:space="0" w:color="auto"/>
              <w:bottom w:val="single" w:sz="4" w:space="0" w:color="auto"/>
              <w:right w:val="single" w:sz="4" w:space="0" w:color="auto"/>
            </w:tcBorders>
            <w:hideMark/>
          </w:tcPr>
          <w:p w14:paraId="021B7CB0"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sz w:val="20"/>
                <w:szCs w:val="20"/>
              </w:rPr>
              <w:t>Trumpalaikio konsultavimo principai</w:t>
            </w:r>
          </w:p>
        </w:tc>
        <w:tc>
          <w:tcPr>
            <w:tcW w:w="575" w:type="pct"/>
            <w:tcBorders>
              <w:top w:val="single" w:sz="4" w:space="0" w:color="auto"/>
              <w:left w:val="single" w:sz="4" w:space="0" w:color="auto"/>
              <w:bottom w:val="single" w:sz="4" w:space="0" w:color="auto"/>
              <w:right w:val="single" w:sz="4" w:space="0" w:color="auto"/>
            </w:tcBorders>
          </w:tcPr>
          <w:p w14:paraId="738B23E8"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4" w:space="0" w:color="auto"/>
              <w:right w:val="single" w:sz="12" w:space="0" w:color="auto"/>
            </w:tcBorders>
            <w:hideMark/>
          </w:tcPr>
          <w:p w14:paraId="3BED6F6C" w14:textId="77777777" w:rsidR="00F36A61" w:rsidRDefault="00F36A61" w:rsidP="003B1CAE">
            <w:pPr>
              <w:spacing w:after="0" w:line="240" w:lineRule="auto"/>
              <w:outlineLvl w:val="3"/>
              <w:rPr>
                <w:rFonts w:ascii="Times New Roman" w:hAnsi="Times New Roman"/>
                <w:bCs/>
                <w:sz w:val="20"/>
                <w:szCs w:val="20"/>
              </w:rPr>
            </w:pPr>
            <w:r>
              <w:rPr>
                <w:rFonts w:ascii="Times New Roman" w:hAnsi="Times New Roman"/>
                <w:sz w:val="20"/>
                <w:szCs w:val="20"/>
              </w:rPr>
              <w:t>Vilniaus Universiteto leidykla</w:t>
            </w:r>
          </w:p>
        </w:tc>
      </w:tr>
      <w:tr w:rsidR="0021036F" w14:paraId="0AEE51BD" w14:textId="77777777" w:rsidTr="0021036F">
        <w:trPr>
          <w:trHeight w:val="683"/>
        </w:trPr>
        <w:tc>
          <w:tcPr>
            <w:tcW w:w="777" w:type="pct"/>
            <w:tcBorders>
              <w:top w:val="single" w:sz="4" w:space="0" w:color="auto"/>
              <w:left w:val="single" w:sz="12" w:space="0" w:color="auto"/>
              <w:bottom w:val="single" w:sz="12" w:space="0" w:color="auto"/>
              <w:right w:val="single" w:sz="4" w:space="0" w:color="auto"/>
            </w:tcBorders>
            <w:hideMark/>
          </w:tcPr>
          <w:p w14:paraId="6E25CD00" w14:textId="77777777" w:rsidR="00F36A61" w:rsidRDefault="00F36A61" w:rsidP="003B1CAE">
            <w:pPr>
              <w:numPr>
                <w:ilvl w:val="0"/>
                <w:numId w:val="2"/>
              </w:numPr>
              <w:spacing w:after="0" w:line="240" w:lineRule="auto"/>
              <w:ind w:left="61"/>
              <w:rPr>
                <w:rFonts w:ascii="Times New Roman" w:hAnsi="Times New Roman"/>
                <w:bCs/>
                <w:sz w:val="20"/>
                <w:szCs w:val="20"/>
              </w:rPr>
            </w:pPr>
            <w:r>
              <w:rPr>
                <w:rFonts w:ascii="Times New Roman" w:hAnsi="Times New Roman"/>
                <w:sz w:val="20"/>
                <w:szCs w:val="20"/>
              </w:rPr>
              <w:t xml:space="preserve">5. </w:t>
            </w:r>
            <w:proofErr w:type="spellStart"/>
            <w:r>
              <w:rPr>
                <w:rFonts w:ascii="Times New Roman" w:hAnsi="Times New Roman"/>
                <w:sz w:val="20"/>
                <w:szCs w:val="20"/>
              </w:rPr>
              <w:t>Rollnick</w:t>
            </w:r>
            <w:proofErr w:type="spellEnd"/>
            <w:r>
              <w:rPr>
                <w:rFonts w:ascii="Times New Roman" w:hAnsi="Times New Roman"/>
                <w:sz w:val="20"/>
                <w:szCs w:val="20"/>
              </w:rPr>
              <w:t xml:space="preserve"> S., </w:t>
            </w:r>
            <w:proofErr w:type="spellStart"/>
            <w:r>
              <w:rPr>
                <w:rFonts w:ascii="Times New Roman" w:hAnsi="Times New Roman"/>
                <w:sz w:val="20"/>
                <w:szCs w:val="20"/>
              </w:rPr>
              <w:t>Miller</w:t>
            </w:r>
            <w:proofErr w:type="spellEnd"/>
            <w:r>
              <w:rPr>
                <w:rFonts w:ascii="Times New Roman" w:hAnsi="Times New Roman"/>
                <w:sz w:val="20"/>
                <w:szCs w:val="20"/>
              </w:rPr>
              <w:t xml:space="preserve"> W.R., </w:t>
            </w:r>
            <w:proofErr w:type="spellStart"/>
            <w:r>
              <w:rPr>
                <w:rFonts w:ascii="Times New Roman" w:hAnsi="Times New Roman"/>
                <w:sz w:val="20"/>
                <w:szCs w:val="20"/>
              </w:rPr>
              <w:t>Butler</w:t>
            </w:r>
            <w:proofErr w:type="spellEnd"/>
            <w:r>
              <w:rPr>
                <w:rFonts w:ascii="Times New Roman" w:hAnsi="Times New Roman"/>
                <w:sz w:val="20"/>
                <w:szCs w:val="20"/>
              </w:rPr>
              <w:t xml:space="preserve"> C.C.</w:t>
            </w:r>
          </w:p>
        </w:tc>
        <w:tc>
          <w:tcPr>
            <w:tcW w:w="395" w:type="pct"/>
            <w:tcBorders>
              <w:top w:val="single" w:sz="4" w:space="0" w:color="auto"/>
              <w:left w:val="single" w:sz="4" w:space="0" w:color="auto"/>
              <w:bottom w:val="single" w:sz="12" w:space="0" w:color="auto"/>
              <w:right w:val="single" w:sz="4" w:space="0" w:color="auto"/>
            </w:tcBorders>
            <w:hideMark/>
          </w:tcPr>
          <w:p w14:paraId="3B367AB4" w14:textId="77777777" w:rsidR="00F36A61" w:rsidRDefault="00F36A61" w:rsidP="003B1CAE">
            <w:pPr>
              <w:spacing w:after="0" w:line="240" w:lineRule="auto"/>
              <w:outlineLvl w:val="3"/>
              <w:rPr>
                <w:rFonts w:ascii="Times New Roman" w:hAnsi="Times New Roman"/>
                <w:sz w:val="20"/>
                <w:szCs w:val="20"/>
              </w:rPr>
            </w:pPr>
            <w:r>
              <w:rPr>
                <w:rFonts w:ascii="Times New Roman" w:hAnsi="Times New Roman"/>
                <w:sz w:val="20"/>
                <w:szCs w:val="20"/>
              </w:rPr>
              <w:t>2008</w:t>
            </w:r>
          </w:p>
        </w:tc>
        <w:tc>
          <w:tcPr>
            <w:tcW w:w="1379" w:type="pct"/>
            <w:tcBorders>
              <w:top w:val="single" w:sz="4" w:space="0" w:color="auto"/>
              <w:left w:val="single" w:sz="4" w:space="0" w:color="auto"/>
              <w:bottom w:val="single" w:sz="12" w:space="0" w:color="auto"/>
              <w:right w:val="single" w:sz="4" w:space="0" w:color="auto"/>
            </w:tcBorders>
            <w:hideMark/>
          </w:tcPr>
          <w:p w14:paraId="340E0F0D" w14:textId="77777777" w:rsidR="00F36A61" w:rsidRDefault="00F36A61" w:rsidP="003B1CAE">
            <w:pPr>
              <w:spacing w:after="0" w:line="240" w:lineRule="auto"/>
              <w:jc w:val="both"/>
              <w:rPr>
                <w:rFonts w:ascii="Times New Roman" w:hAnsi="Times New Roman"/>
                <w:sz w:val="20"/>
                <w:szCs w:val="20"/>
              </w:rPr>
            </w:pPr>
            <w:proofErr w:type="spellStart"/>
            <w:r>
              <w:rPr>
                <w:rFonts w:ascii="Times New Roman" w:hAnsi="Times New Roman"/>
                <w:sz w:val="20"/>
                <w:szCs w:val="20"/>
              </w:rPr>
              <w:t>Motivational</w:t>
            </w:r>
            <w:proofErr w:type="spellEnd"/>
            <w:r>
              <w:rPr>
                <w:rFonts w:ascii="Times New Roman" w:hAnsi="Times New Roman"/>
                <w:sz w:val="20"/>
                <w:szCs w:val="20"/>
              </w:rPr>
              <w:t xml:space="preserve"> </w:t>
            </w:r>
            <w:proofErr w:type="spellStart"/>
            <w:r>
              <w:rPr>
                <w:rFonts w:ascii="Times New Roman" w:hAnsi="Times New Roman"/>
                <w:sz w:val="20"/>
                <w:szCs w:val="20"/>
              </w:rPr>
              <w:t>interviewing</w:t>
            </w:r>
            <w:proofErr w:type="spellEnd"/>
            <w:r>
              <w:rPr>
                <w:rFonts w:ascii="Times New Roman" w:hAnsi="Times New Roman"/>
                <w:sz w:val="20"/>
                <w:szCs w:val="20"/>
              </w:rPr>
              <w:t xml:space="preserve"> </w:t>
            </w:r>
            <w:proofErr w:type="spellStart"/>
            <w:r>
              <w:rPr>
                <w:rFonts w:ascii="Times New Roman" w:hAnsi="Times New Roman"/>
                <w:sz w:val="20"/>
                <w:szCs w:val="20"/>
              </w:rPr>
              <w:t>in</w:t>
            </w:r>
            <w:proofErr w:type="spellEnd"/>
            <w:r>
              <w:rPr>
                <w:rFonts w:ascii="Times New Roman" w:hAnsi="Times New Roman"/>
                <w:sz w:val="20"/>
                <w:szCs w:val="20"/>
              </w:rPr>
              <w:t xml:space="preserve"> </w:t>
            </w:r>
            <w:proofErr w:type="spellStart"/>
            <w:r>
              <w:rPr>
                <w:rFonts w:ascii="Times New Roman" w:hAnsi="Times New Roman"/>
                <w:sz w:val="20"/>
                <w:szCs w:val="20"/>
              </w:rPr>
              <w:t>health</w:t>
            </w:r>
            <w:proofErr w:type="spellEnd"/>
            <w:r>
              <w:rPr>
                <w:rFonts w:ascii="Times New Roman" w:hAnsi="Times New Roman"/>
                <w:sz w:val="20"/>
                <w:szCs w:val="20"/>
              </w:rPr>
              <w:t xml:space="preserve"> care: </w:t>
            </w:r>
            <w:proofErr w:type="spellStart"/>
            <w:r>
              <w:rPr>
                <w:rFonts w:ascii="Times New Roman" w:hAnsi="Times New Roman"/>
                <w:sz w:val="20"/>
                <w:szCs w:val="20"/>
              </w:rPr>
              <w:t>helping</w:t>
            </w:r>
            <w:proofErr w:type="spellEnd"/>
            <w:r>
              <w:rPr>
                <w:rFonts w:ascii="Times New Roman" w:hAnsi="Times New Roman"/>
                <w:sz w:val="20"/>
                <w:szCs w:val="20"/>
              </w:rPr>
              <w:t xml:space="preserve"> </w:t>
            </w:r>
            <w:proofErr w:type="spellStart"/>
            <w:r>
              <w:rPr>
                <w:rFonts w:ascii="Times New Roman" w:hAnsi="Times New Roman"/>
                <w:sz w:val="20"/>
                <w:szCs w:val="20"/>
              </w:rPr>
              <w:t>patients</w:t>
            </w:r>
            <w:proofErr w:type="spellEnd"/>
            <w:r>
              <w:rPr>
                <w:rFonts w:ascii="Times New Roman" w:hAnsi="Times New Roman"/>
                <w:sz w:val="20"/>
                <w:szCs w:val="20"/>
              </w:rPr>
              <w:t xml:space="preserve"> </w:t>
            </w:r>
            <w:proofErr w:type="spellStart"/>
            <w:r>
              <w:rPr>
                <w:rFonts w:ascii="Times New Roman" w:hAnsi="Times New Roman"/>
                <w:sz w:val="20"/>
                <w:szCs w:val="20"/>
              </w:rPr>
              <w:t>change</w:t>
            </w:r>
            <w:proofErr w:type="spellEnd"/>
            <w:r>
              <w:rPr>
                <w:rFonts w:ascii="Times New Roman" w:hAnsi="Times New Roman"/>
                <w:sz w:val="20"/>
                <w:szCs w:val="20"/>
              </w:rPr>
              <w:t xml:space="preserve"> </w:t>
            </w:r>
            <w:proofErr w:type="spellStart"/>
            <w:r>
              <w:rPr>
                <w:rFonts w:ascii="Times New Roman" w:hAnsi="Times New Roman"/>
                <w:sz w:val="20"/>
                <w:szCs w:val="20"/>
              </w:rPr>
              <w:t>behavior</w:t>
            </w:r>
            <w:proofErr w:type="spellEnd"/>
            <w:r>
              <w:rPr>
                <w:rFonts w:ascii="Times New Roman" w:hAnsi="Times New Roman"/>
                <w:sz w:val="20"/>
                <w:szCs w:val="20"/>
              </w:rPr>
              <w:t>.</w:t>
            </w:r>
          </w:p>
        </w:tc>
        <w:tc>
          <w:tcPr>
            <w:tcW w:w="575" w:type="pct"/>
            <w:tcBorders>
              <w:top w:val="single" w:sz="4" w:space="0" w:color="auto"/>
              <w:left w:val="single" w:sz="4" w:space="0" w:color="auto"/>
              <w:bottom w:val="single" w:sz="12" w:space="0" w:color="auto"/>
              <w:right w:val="single" w:sz="4" w:space="0" w:color="auto"/>
            </w:tcBorders>
          </w:tcPr>
          <w:p w14:paraId="1A644063" w14:textId="77777777" w:rsidR="00F36A61" w:rsidRDefault="00F36A61" w:rsidP="003B1CAE">
            <w:pPr>
              <w:spacing w:after="0" w:line="240" w:lineRule="auto"/>
              <w:outlineLvl w:val="3"/>
              <w:rPr>
                <w:rFonts w:ascii="Times New Roman" w:hAnsi="Times New Roman"/>
                <w:sz w:val="20"/>
                <w:szCs w:val="20"/>
              </w:rPr>
            </w:pPr>
          </w:p>
        </w:tc>
        <w:tc>
          <w:tcPr>
            <w:tcW w:w="1873" w:type="pct"/>
            <w:tcBorders>
              <w:top w:val="single" w:sz="4" w:space="0" w:color="auto"/>
              <w:left w:val="single" w:sz="4" w:space="0" w:color="auto"/>
              <w:bottom w:val="single" w:sz="12" w:space="0" w:color="auto"/>
              <w:right w:val="single" w:sz="12" w:space="0" w:color="auto"/>
            </w:tcBorders>
            <w:hideMark/>
          </w:tcPr>
          <w:p w14:paraId="1306E791" w14:textId="77777777" w:rsidR="00F36A61" w:rsidRDefault="00F36A61" w:rsidP="003B1CAE">
            <w:pPr>
              <w:spacing w:after="0" w:line="240" w:lineRule="auto"/>
              <w:outlineLvl w:val="3"/>
              <w:rPr>
                <w:rFonts w:ascii="Times New Roman" w:hAnsi="Times New Roman"/>
                <w:sz w:val="20"/>
                <w:szCs w:val="20"/>
              </w:rPr>
            </w:pPr>
            <w:proofErr w:type="spellStart"/>
            <w:r>
              <w:rPr>
                <w:rFonts w:ascii="Times New Roman" w:hAnsi="Times New Roman"/>
                <w:sz w:val="20"/>
                <w:szCs w:val="20"/>
                <w:lang w:eastAsia="lt-LT"/>
              </w:rPr>
              <w:t>Guilford</w:t>
            </w:r>
            <w:proofErr w:type="spellEnd"/>
            <w:r>
              <w:rPr>
                <w:rFonts w:ascii="Times New Roman" w:hAnsi="Times New Roman"/>
                <w:sz w:val="20"/>
                <w:szCs w:val="20"/>
                <w:lang w:eastAsia="lt-LT"/>
              </w:rPr>
              <w:t xml:space="preserve">  Press</w:t>
            </w:r>
          </w:p>
        </w:tc>
      </w:tr>
    </w:tbl>
    <w:p w14:paraId="714EB365" w14:textId="0C24B6FE" w:rsidR="001D65EA" w:rsidRDefault="001D65EA" w:rsidP="002C2E43">
      <w:pPr>
        <w:spacing w:after="0" w:line="240" w:lineRule="auto"/>
      </w:pPr>
    </w:p>
    <w:sectPr w:rsidR="001D65EA" w:rsidSect="002C2E43">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67AF"/>
    <w:multiLevelType w:val="hybridMultilevel"/>
    <w:tmpl w:val="1FF8C97C"/>
    <w:lvl w:ilvl="0" w:tplc="0409000F">
      <w:start w:val="4"/>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76092A"/>
    <w:multiLevelType w:val="multilevel"/>
    <w:tmpl w:val="24926EC0"/>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BF"/>
    <w:rsid w:val="00065B28"/>
    <w:rsid w:val="000B3739"/>
    <w:rsid w:val="001B77BF"/>
    <w:rsid w:val="001D65EA"/>
    <w:rsid w:val="0021036F"/>
    <w:rsid w:val="0029470F"/>
    <w:rsid w:val="002C1CB8"/>
    <w:rsid w:val="002C2E43"/>
    <w:rsid w:val="00430351"/>
    <w:rsid w:val="005259B3"/>
    <w:rsid w:val="00547CE7"/>
    <w:rsid w:val="00554B08"/>
    <w:rsid w:val="007E1709"/>
    <w:rsid w:val="00852E53"/>
    <w:rsid w:val="009D6E70"/>
    <w:rsid w:val="00A776FE"/>
    <w:rsid w:val="00AB16BA"/>
    <w:rsid w:val="00B74659"/>
    <w:rsid w:val="00C809CD"/>
    <w:rsid w:val="00EA433F"/>
    <w:rsid w:val="00F36A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1482"/>
  <w15:docId w15:val="{0F9F6504-5069-488E-B105-E2E5DBF5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77BF"/>
    <w:pPr>
      <w:ind w:left="720"/>
      <w:contextualSpacing/>
    </w:pPr>
  </w:style>
  <w:style w:type="paragraph" w:styleId="BalloonText">
    <w:name w:val="Balloon Text"/>
    <w:basedOn w:val="Normal"/>
    <w:link w:val="BalloonTextChar"/>
    <w:uiPriority w:val="99"/>
    <w:semiHidden/>
    <w:unhideWhenUsed/>
    <w:rsid w:val="007E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09"/>
    <w:rPr>
      <w:rFonts w:ascii="Tahoma" w:eastAsia="Calibri" w:hAnsi="Tahoma" w:cs="Tahoma"/>
      <w:sz w:val="16"/>
      <w:szCs w:val="16"/>
    </w:rPr>
  </w:style>
  <w:style w:type="character" w:styleId="CommentReference">
    <w:name w:val="annotation reference"/>
    <w:basedOn w:val="DefaultParagraphFont"/>
    <w:uiPriority w:val="99"/>
    <w:semiHidden/>
    <w:unhideWhenUsed/>
    <w:rsid w:val="00547CE7"/>
    <w:rPr>
      <w:sz w:val="16"/>
      <w:szCs w:val="16"/>
    </w:rPr>
  </w:style>
  <w:style w:type="paragraph" w:styleId="CommentText">
    <w:name w:val="annotation text"/>
    <w:basedOn w:val="Normal"/>
    <w:link w:val="CommentTextChar"/>
    <w:uiPriority w:val="99"/>
    <w:semiHidden/>
    <w:unhideWhenUsed/>
    <w:rsid w:val="00547CE7"/>
    <w:pPr>
      <w:spacing w:line="240" w:lineRule="auto"/>
    </w:pPr>
    <w:rPr>
      <w:sz w:val="20"/>
      <w:szCs w:val="20"/>
    </w:rPr>
  </w:style>
  <w:style w:type="character" w:customStyle="1" w:styleId="CommentTextChar">
    <w:name w:val="Comment Text Char"/>
    <w:basedOn w:val="DefaultParagraphFont"/>
    <w:link w:val="CommentText"/>
    <w:uiPriority w:val="99"/>
    <w:semiHidden/>
    <w:rsid w:val="00547C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7CE7"/>
    <w:rPr>
      <w:b/>
      <w:bCs/>
    </w:rPr>
  </w:style>
  <w:style w:type="character" w:customStyle="1" w:styleId="CommentSubjectChar">
    <w:name w:val="Comment Subject Char"/>
    <w:basedOn w:val="CommentTextChar"/>
    <w:link w:val="CommentSubject"/>
    <w:uiPriority w:val="99"/>
    <w:semiHidden/>
    <w:rsid w:val="00547CE7"/>
    <w:rPr>
      <w:rFonts w:ascii="Calibri" w:eastAsia="Calibri" w:hAnsi="Calibri" w:cs="Times New Roman"/>
      <w:b/>
      <w:bCs/>
      <w:sz w:val="20"/>
      <w:szCs w:val="20"/>
    </w:rPr>
  </w:style>
  <w:style w:type="character" w:styleId="Hyperlink">
    <w:name w:val="Hyperlink"/>
    <w:basedOn w:val="DefaultParagraphFont"/>
    <w:uiPriority w:val="99"/>
    <w:unhideWhenUsed/>
    <w:rsid w:val="00065B28"/>
    <w:rPr>
      <w:color w:val="0563C1" w:themeColor="hyperlink"/>
      <w:u w:val="single"/>
    </w:rPr>
  </w:style>
  <w:style w:type="character" w:customStyle="1" w:styleId="UnresolvedMention">
    <w:name w:val="Unresolved Mention"/>
    <w:basedOn w:val="DefaultParagraphFont"/>
    <w:uiPriority w:val="99"/>
    <w:semiHidden/>
    <w:unhideWhenUsed/>
    <w:rsid w:val="00065B28"/>
    <w:rPr>
      <w:color w:val="605E5C"/>
      <w:shd w:val="clear" w:color="auto" w:fill="E1DFDD"/>
    </w:rPr>
  </w:style>
  <w:style w:type="paragraph" w:styleId="Revision">
    <w:name w:val="Revision"/>
    <w:hidden/>
    <w:uiPriority w:val="99"/>
    <w:semiHidden/>
    <w:rsid w:val="00065B2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21036F"/>
    <w:rPr>
      <w:color w:val="954F72" w:themeColor="followedHyperlink"/>
      <w:u w:val="single"/>
    </w:rPr>
  </w:style>
  <w:style w:type="character" w:customStyle="1" w:styleId="apple-converted-space">
    <w:name w:val="apple-converted-space"/>
    <w:basedOn w:val="DefaultParagraphFont"/>
    <w:rsid w:val="0029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13779">
      <w:bodyDiv w:val="1"/>
      <w:marLeft w:val="0"/>
      <w:marRight w:val="0"/>
      <w:marTop w:val="0"/>
      <w:marBottom w:val="0"/>
      <w:divBdr>
        <w:top w:val="none" w:sz="0" w:space="0" w:color="auto"/>
        <w:left w:val="none" w:sz="0" w:space="0" w:color="auto"/>
        <w:bottom w:val="none" w:sz="0" w:space="0" w:color="auto"/>
        <w:right w:val="none" w:sz="0" w:space="0" w:color="auto"/>
      </w:divBdr>
    </w:div>
    <w:div w:id="590429471">
      <w:bodyDiv w:val="1"/>
      <w:marLeft w:val="0"/>
      <w:marRight w:val="0"/>
      <w:marTop w:val="0"/>
      <w:marBottom w:val="0"/>
      <w:divBdr>
        <w:top w:val="none" w:sz="0" w:space="0" w:color="auto"/>
        <w:left w:val="none" w:sz="0" w:space="0" w:color="auto"/>
        <w:bottom w:val="none" w:sz="0" w:space="0" w:color="auto"/>
        <w:right w:val="none" w:sz="0" w:space="0" w:color="auto"/>
      </w:divBdr>
    </w:div>
    <w:div w:id="979921624">
      <w:bodyDiv w:val="1"/>
      <w:marLeft w:val="0"/>
      <w:marRight w:val="0"/>
      <w:marTop w:val="0"/>
      <w:marBottom w:val="0"/>
      <w:divBdr>
        <w:top w:val="none" w:sz="0" w:space="0" w:color="auto"/>
        <w:left w:val="none" w:sz="0" w:space="0" w:color="auto"/>
        <w:bottom w:val="none" w:sz="0" w:space="0" w:color="auto"/>
        <w:right w:val="none" w:sz="0" w:space="0" w:color="auto"/>
      </w:divBdr>
    </w:div>
    <w:div w:id="18381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lt/index.php?32113734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f.vu.lt/studentams/magistranturos-studijos/sveikatos-psichologi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f.vu.lt/studentams/magistranturos-studijos/sveikatos-psichologija" TargetMode="External"/><Relationship Id="rId11" Type="http://schemas.openxmlformats.org/officeDocument/2006/relationships/hyperlink" Target="https://www.e-tar.lt/portal/lt/legalAct/851ad52064d511e8acbae39398545bed" TargetMode="External"/><Relationship Id="rId5" Type="http://schemas.openxmlformats.org/officeDocument/2006/relationships/image" Target="media/image1.emf"/><Relationship Id="rId10" Type="http://schemas.openxmlformats.org/officeDocument/2006/relationships/hyperlink" Target="http://www.psichologusajunga.lt/?p=104" TargetMode="External"/><Relationship Id="rId4" Type="http://schemas.openxmlformats.org/officeDocument/2006/relationships/webSettings" Target="webSettings.xml"/><Relationship Id="rId9" Type="http://schemas.openxmlformats.org/officeDocument/2006/relationships/hyperlink" Target="http://www.europsy.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10235</Characters>
  <Application>Microsoft Office Word</Application>
  <DocSecurity>0</DocSecurity>
  <Lines>731</Lines>
  <Paragraphs>255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LaimaB</dc:creator>
  <cp:lastModifiedBy>Danguolė Žiūraitienė</cp:lastModifiedBy>
  <cp:revision>2</cp:revision>
  <cp:lastPrinted>2018-05-18T06:49:00Z</cp:lastPrinted>
  <dcterms:created xsi:type="dcterms:W3CDTF">2023-08-31T07:39:00Z</dcterms:created>
  <dcterms:modified xsi:type="dcterms:W3CDTF">2023-08-31T07:39:00Z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abd32a097881039cc61ffe8d1577acb8247290ac804d12c765c03421c94d8da7</vt:lpwstr>
  </property>
</Properties>
</file>